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75C8" w14:textId="2D38CE1A" w:rsidR="00222F99" w:rsidRPr="002B4A31" w:rsidRDefault="00222F99" w:rsidP="00392C6A">
      <w:pPr>
        <w:jc w:val="both"/>
        <w:rPr>
          <w:sz w:val="24"/>
          <w:szCs w:val="24"/>
        </w:rPr>
      </w:pPr>
      <w:r w:rsidRPr="002B4A31">
        <w:rPr>
          <w:sz w:val="24"/>
          <w:szCs w:val="24"/>
        </w:rPr>
        <w:t>Author: Neda Salahshour (PhD)</w:t>
      </w:r>
    </w:p>
    <w:p w14:paraId="7747743D" w14:textId="543F2F90" w:rsidR="00222F99" w:rsidRPr="002B4A31" w:rsidRDefault="00222F99" w:rsidP="00392C6A">
      <w:pPr>
        <w:jc w:val="both"/>
        <w:rPr>
          <w:sz w:val="24"/>
          <w:szCs w:val="24"/>
        </w:rPr>
      </w:pPr>
      <w:r w:rsidRPr="002B4A31">
        <w:rPr>
          <w:sz w:val="24"/>
          <w:szCs w:val="24"/>
        </w:rPr>
        <w:t xml:space="preserve">Affiliation: The Open Polytechnic of New Zealand </w:t>
      </w:r>
    </w:p>
    <w:p w14:paraId="17107E28" w14:textId="44B6F6B5" w:rsidR="00222F99" w:rsidRPr="002B4A31" w:rsidRDefault="00222F99" w:rsidP="00392C6A">
      <w:pPr>
        <w:jc w:val="both"/>
        <w:rPr>
          <w:sz w:val="24"/>
          <w:szCs w:val="24"/>
        </w:rPr>
      </w:pPr>
      <w:r w:rsidRPr="002B4A31">
        <w:rPr>
          <w:sz w:val="24"/>
          <w:szCs w:val="24"/>
        </w:rPr>
        <w:t xml:space="preserve">Email: </w:t>
      </w:r>
      <w:hyperlink r:id="rId5" w:history="1">
        <w:r w:rsidRPr="002B4A31">
          <w:rPr>
            <w:rStyle w:val="Hyperlink"/>
            <w:sz w:val="24"/>
            <w:szCs w:val="24"/>
          </w:rPr>
          <w:t>Nedasalahshoor@yahoo.com</w:t>
        </w:r>
      </w:hyperlink>
      <w:r w:rsidRPr="002B4A31">
        <w:rPr>
          <w:sz w:val="24"/>
          <w:szCs w:val="24"/>
        </w:rPr>
        <w:t xml:space="preserve"> </w:t>
      </w:r>
    </w:p>
    <w:p w14:paraId="3A235C04" w14:textId="77777777" w:rsidR="00222F99" w:rsidRPr="002B4A31" w:rsidRDefault="00222F99" w:rsidP="00392C6A">
      <w:pPr>
        <w:jc w:val="both"/>
        <w:rPr>
          <w:sz w:val="24"/>
          <w:szCs w:val="24"/>
        </w:rPr>
      </w:pPr>
    </w:p>
    <w:p w14:paraId="350B48DB" w14:textId="076A7374" w:rsidR="00392C6A" w:rsidRPr="002B4A31" w:rsidRDefault="00392C6A" w:rsidP="002B4A31">
      <w:pPr>
        <w:jc w:val="center"/>
        <w:rPr>
          <w:b/>
          <w:bCs/>
          <w:sz w:val="24"/>
          <w:szCs w:val="24"/>
        </w:rPr>
      </w:pPr>
      <w:r w:rsidRPr="002B4A31">
        <w:rPr>
          <w:b/>
          <w:bCs/>
          <w:sz w:val="24"/>
          <w:szCs w:val="24"/>
        </w:rPr>
        <w:t>An Online revolution: #MahsaAmini and the #WomenLifeFreedom movement</w:t>
      </w:r>
    </w:p>
    <w:p w14:paraId="0E0B9244" w14:textId="2538B34F" w:rsidR="003B41DD" w:rsidRPr="002B4A31" w:rsidRDefault="00392C6A" w:rsidP="00392C6A">
      <w:pPr>
        <w:jc w:val="both"/>
        <w:rPr>
          <w:sz w:val="24"/>
          <w:szCs w:val="24"/>
        </w:rPr>
      </w:pPr>
      <w:r w:rsidRPr="002B4A31">
        <w:rPr>
          <w:sz w:val="24"/>
          <w:szCs w:val="24"/>
        </w:rPr>
        <w:t xml:space="preserve">On September 16, a </w:t>
      </w:r>
      <w:r w:rsidR="00222F99" w:rsidRPr="002B4A31">
        <w:rPr>
          <w:sz w:val="24"/>
          <w:szCs w:val="24"/>
        </w:rPr>
        <w:t>23-year-old</w:t>
      </w:r>
      <w:r w:rsidRPr="002B4A31">
        <w:rPr>
          <w:sz w:val="24"/>
          <w:szCs w:val="24"/>
        </w:rPr>
        <w:t xml:space="preserve"> </w:t>
      </w:r>
      <w:proofErr w:type="spellStart"/>
      <w:r w:rsidRPr="002B4A31">
        <w:rPr>
          <w:sz w:val="24"/>
          <w:szCs w:val="24"/>
        </w:rPr>
        <w:t>Mahsa</w:t>
      </w:r>
      <w:proofErr w:type="spellEnd"/>
      <w:r w:rsidRPr="002B4A31">
        <w:rPr>
          <w:sz w:val="24"/>
          <w:szCs w:val="24"/>
        </w:rPr>
        <w:t xml:space="preserve"> </w:t>
      </w:r>
      <w:proofErr w:type="spellStart"/>
      <w:r w:rsidRPr="002B4A31">
        <w:rPr>
          <w:sz w:val="24"/>
          <w:szCs w:val="24"/>
        </w:rPr>
        <w:t>Amini</w:t>
      </w:r>
      <w:proofErr w:type="spellEnd"/>
      <w:r w:rsidRPr="002B4A31">
        <w:rPr>
          <w:sz w:val="24"/>
          <w:szCs w:val="24"/>
        </w:rPr>
        <w:t xml:space="preserve">, a Kurdish Iranian women, died under suspicious circumstances while in police custody. </w:t>
      </w:r>
      <w:r w:rsidR="003B41DD" w:rsidRPr="002B4A31">
        <w:rPr>
          <w:sz w:val="24"/>
          <w:szCs w:val="24"/>
        </w:rPr>
        <w:t xml:space="preserve">This </w:t>
      </w:r>
      <w:r w:rsidR="003B41DD" w:rsidRPr="002B4A31">
        <w:rPr>
          <w:sz w:val="24"/>
          <w:szCs w:val="24"/>
        </w:rPr>
        <w:t>spurred a </w:t>
      </w:r>
      <w:hyperlink r:id="rId6" w:history="1">
        <w:r w:rsidR="003B41DD" w:rsidRPr="002B4A31">
          <w:rPr>
            <w:sz w:val="24"/>
            <w:szCs w:val="24"/>
          </w:rPr>
          <w:t>social movement</w:t>
        </w:r>
      </w:hyperlink>
      <w:r w:rsidR="003B41DD" w:rsidRPr="002B4A31">
        <w:rPr>
          <w:sz w:val="24"/>
          <w:szCs w:val="24"/>
        </w:rPr>
        <w:t> of epic proportions</w:t>
      </w:r>
      <w:r w:rsidR="003B41DD" w:rsidRPr="002B4A31">
        <w:rPr>
          <w:sz w:val="24"/>
          <w:szCs w:val="24"/>
        </w:rPr>
        <w:t xml:space="preserve"> both on social media as well as offline ; a</w:t>
      </w:r>
      <w:r w:rsidRPr="002B4A31">
        <w:rPr>
          <w:sz w:val="24"/>
          <w:szCs w:val="24"/>
        </w:rPr>
        <w:t xml:space="preserve"> social movement</w:t>
      </w:r>
      <w:r w:rsidR="003B41DD" w:rsidRPr="002B4A31">
        <w:rPr>
          <w:sz w:val="24"/>
          <w:szCs w:val="24"/>
        </w:rPr>
        <w:t xml:space="preserve"> </w:t>
      </w:r>
      <w:r w:rsidR="00222F99" w:rsidRPr="002B4A31">
        <w:rPr>
          <w:sz w:val="24"/>
          <w:szCs w:val="24"/>
        </w:rPr>
        <w:t xml:space="preserve">led by the slogan </w:t>
      </w:r>
      <w:r w:rsidRPr="002B4A31">
        <w:rPr>
          <w:sz w:val="24"/>
          <w:szCs w:val="24"/>
        </w:rPr>
        <w:t xml:space="preserve"> </w:t>
      </w:r>
      <w:proofErr w:type="spellStart"/>
      <w:r w:rsidRPr="002B4A31">
        <w:rPr>
          <w:sz w:val="24"/>
          <w:szCs w:val="24"/>
        </w:rPr>
        <w:t>WomenL</w:t>
      </w:r>
      <w:r w:rsidR="00222F99" w:rsidRPr="002B4A31">
        <w:rPr>
          <w:sz w:val="24"/>
          <w:szCs w:val="24"/>
        </w:rPr>
        <w:t>i</w:t>
      </w:r>
      <w:r w:rsidRPr="002B4A31">
        <w:rPr>
          <w:sz w:val="24"/>
          <w:szCs w:val="24"/>
        </w:rPr>
        <w:t>feFreedom</w:t>
      </w:r>
      <w:proofErr w:type="spellEnd"/>
      <w:r w:rsidRPr="002B4A31">
        <w:rPr>
          <w:sz w:val="24"/>
          <w:szCs w:val="24"/>
        </w:rPr>
        <w:t xml:space="preserve"> </w:t>
      </w:r>
      <w:r w:rsidR="003B41DD" w:rsidRPr="002B4A31">
        <w:rPr>
          <w:sz w:val="24"/>
          <w:szCs w:val="24"/>
        </w:rPr>
        <w:t>(</w:t>
      </w:r>
      <w:r w:rsidR="003B41DD" w:rsidRPr="002B4A31">
        <w:rPr>
          <w:sz w:val="24"/>
          <w:szCs w:val="24"/>
        </w:rPr>
        <w:t xml:space="preserve">Zan, </w:t>
      </w:r>
      <w:proofErr w:type="spellStart"/>
      <w:r w:rsidR="003B41DD" w:rsidRPr="002B4A31">
        <w:rPr>
          <w:sz w:val="24"/>
          <w:szCs w:val="24"/>
        </w:rPr>
        <w:t>Zendegi</w:t>
      </w:r>
      <w:proofErr w:type="spellEnd"/>
      <w:r w:rsidR="003B41DD" w:rsidRPr="002B4A31">
        <w:rPr>
          <w:sz w:val="24"/>
          <w:szCs w:val="24"/>
        </w:rPr>
        <w:t>, Azadi</w:t>
      </w:r>
      <w:r w:rsidR="003B41DD" w:rsidRPr="002B4A31">
        <w:rPr>
          <w:sz w:val="24"/>
          <w:szCs w:val="24"/>
        </w:rPr>
        <w:t xml:space="preserve"> in Persian and </w:t>
      </w:r>
      <w:r w:rsidR="003B41DD" w:rsidRPr="002B4A31">
        <w:rPr>
          <w:sz w:val="24"/>
          <w:szCs w:val="24"/>
        </w:rPr>
        <w:t xml:space="preserve"> </w:t>
      </w:r>
      <w:proofErr w:type="spellStart"/>
      <w:r w:rsidR="003B41DD" w:rsidRPr="002B4A31">
        <w:rPr>
          <w:sz w:val="24"/>
          <w:szCs w:val="24"/>
        </w:rPr>
        <w:t>Jin</w:t>
      </w:r>
      <w:proofErr w:type="spellEnd"/>
      <w:r w:rsidR="003B41DD" w:rsidRPr="002B4A31">
        <w:rPr>
          <w:sz w:val="24"/>
          <w:szCs w:val="24"/>
        </w:rPr>
        <w:t xml:space="preserve">, </w:t>
      </w:r>
      <w:proofErr w:type="spellStart"/>
      <w:r w:rsidR="003B41DD" w:rsidRPr="002B4A31">
        <w:rPr>
          <w:sz w:val="24"/>
          <w:szCs w:val="24"/>
        </w:rPr>
        <w:t>Jiyan</w:t>
      </w:r>
      <w:proofErr w:type="spellEnd"/>
      <w:r w:rsidR="003B41DD" w:rsidRPr="002B4A31">
        <w:rPr>
          <w:sz w:val="24"/>
          <w:szCs w:val="24"/>
        </w:rPr>
        <w:t>, Azad</w:t>
      </w:r>
      <w:r w:rsidR="003B41DD" w:rsidRPr="002B4A31">
        <w:rPr>
          <w:sz w:val="24"/>
          <w:szCs w:val="24"/>
        </w:rPr>
        <w:t>i in Kurdish)</w:t>
      </w:r>
      <w:r w:rsidR="00222F99" w:rsidRPr="002B4A31">
        <w:rPr>
          <w:sz w:val="24"/>
          <w:szCs w:val="24"/>
        </w:rPr>
        <w:t>.</w:t>
      </w:r>
    </w:p>
    <w:p w14:paraId="54B01A14" w14:textId="565562BE" w:rsidR="00222F99" w:rsidRPr="002B4A31" w:rsidRDefault="00392C6A" w:rsidP="00392C6A">
      <w:pPr>
        <w:jc w:val="both"/>
        <w:rPr>
          <w:sz w:val="24"/>
          <w:szCs w:val="24"/>
        </w:rPr>
      </w:pPr>
      <w:r w:rsidRPr="002B4A31">
        <w:rPr>
          <w:sz w:val="24"/>
          <w:szCs w:val="24"/>
        </w:rPr>
        <w:t xml:space="preserve">Iranian users took to Instagram and Twitter expressing their sadness, anger and demanding justice for </w:t>
      </w:r>
      <w:proofErr w:type="spellStart"/>
      <w:r w:rsidRPr="002B4A31">
        <w:rPr>
          <w:sz w:val="24"/>
          <w:szCs w:val="24"/>
        </w:rPr>
        <w:t>Mahsa</w:t>
      </w:r>
      <w:proofErr w:type="spellEnd"/>
      <w:r w:rsidRPr="002B4A31">
        <w:rPr>
          <w:sz w:val="24"/>
          <w:szCs w:val="24"/>
        </w:rPr>
        <w:t xml:space="preserve"> </w:t>
      </w:r>
      <w:r w:rsidR="003B41DD" w:rsidRPr="002B4A31">
        <w:rPr>
          <w:sz w:val="24"/>
          <w:szCs w:val="24"/>
        </w:rPr>
        <w:t>using the hashtag #MahsaAmini</w:t>
      </w:r>
      <w:r w:rsidRPr="002B4A31">
        <w:rPr>
          <w:sz w:val="24"/>
          <w:szCs w:val="24"/>
        </w:rPr>
        <w:t>. This was followed by months of continued street protests across all major cities in the country</w:t>
      </w:r>
      <w:r w:rsidR="002B4A31">
        <w:rPr>
          <w:sz w:val="24"/>
          <w:szCs w:val="24"/>
        </w:rPr>
        <w:t xml:space="preserve"> and increasing arrests and police force leading to further deaths</w:t>
      </w:r>
      <w:r w:rsidRPr="002B4A31">
        <w:rPr>
          <w:sz w:val="24"/>
          <w:szCs w:val="24"/>
        </w:rPr>
        <w:t>.</w:t>
      </w:r>
      <w:r w:rsidR="00222F99" w:rsidRPr="002B4A31">
        <w:rPr>
          <w:sz w:val="24"/>
          <w:szCs w:val="24"/>
        </w:rPr>
        <w:t xml:space="preserve"> #MahsaAmini</w:t>
      </w:r>
      <w:r w:rsidR="00E604FC">
        <w:rPr>
          <w:sz w:val="24"/>
          <w:szCs w:val="24"/>
        </w:rPr>
        <w:t xml:space="preserve"> became a symbol of resistance and</w:t>
      </w:r>
      <w:r w:rsidR="00222F99" w:rsidRPr="002B4A31">
        <w:rPr>
          <w:sz w:val="24"/>
          <w:szCs w:val="24"/>
        </w:rPr>
        <w:t xml:space="preserve"> accumulated over 1.7 million hashtags</w:t>
      </w:r>
      <w:r w:rsidR="00E604FC">
        <w:rPr>
          <w:sz w:val="24"/>
          <w:szCs w:val="24"/>
        </w:rPr>
        <w:t xml:space="preserve">. </w:t>
      </w:r>
    </w:p>
    <w:p w14:paraId="5CE12958" w14:textId="3E8F18CD" w:rsidR="00222F99" w:rsidRPr="002B4A31" w:rsidRDefault="00222F99" w:rsidP="002A557D">
      <w:pPr>
        <w:jc w:val="both"/>
        <w:rPr>
          <w:sz w:val="24"/>
          <w:szCs w:val="24"/>
        </w:rPr>
      </w:pPr>
      <w:r w:rsidRPr="002B4A31">
        <w:rPr>
          <w:sz w:val="24"/>
          <w:szCs w:val="24"/>
        </w:rPr>
        <w:t>Scholars such as</w:t>
      </w:r>
      <w:r w:rsidR="002A557D" w:rsidRPr="002B4A31">
        <w:rPr>
          <w:sz w:val="24"/>
          <w:szCs w:val="24"/>
        </w:rPr>
        <w:t xml:space="preserve"> </w:t>
      </w:r>
      <w:proofErr w:type="spellStart"/>
      <w:r w:rsidR="002A557D" w:rsidRPr="002B4A31">
        <w:rPr>
          <w:sz w:val="24"/>
          <w:szCs w:val="24"/>
        </w:rPr>
        <w:t>Slavoj</w:t>
      </w:r>
      <w:proofErr w:type="spellEnd"/>
      <w:r w:rsidR="002A557D" w:rsidRPr="002B4A31">
        <w:rPr>
          <w:sz w:val="24"/>
          <w:szCs w:val="24"/>
        </w:rPr>
        <w:t xml:space="preserve"> </w:t>
      </w:r>
      <w:proofErr w:type="spellStart"/>
      <w:r w:rsidR="002A557D" w:rsidRPr="002B4A31">
        <w:rPr>
          <w:sz w:val="24"/>
          <w:szCs w:val="24"/>
        </w:rPr>
        <w:t>Žižek</w:t>
      </w:r>
      <w:proofErr w:type="spellEnd"/>
      <w:r w:rsidR="002A557D" w:rsidRPr="002B4A31">
        <w:rPr>
          <w:sz w:val="24"/>
          <w:szCs w:val="24"/>
        </w:rPr>
        <w:t xml:space="preserve"> </w:t>
      </w:r>
      <w:r w:rsidRPr="002B4A31">
        <w:rPr>
          <w:sz w:val="24"/>
          <w:szCs w:val="24"/>
        </w:rPr>
        <w:t xml:space="preserve">have claimed </w:t>
      </w:r>
      <w:r w:rsidR="004B65A1">
        <w:rPr>
          <w:sz w:val="24"/>
          <w:szCs w:val="24"/>
        </w:rPr>
        <w:t xml:space="preserve">what was happening in Iran holds </w:t>
      </w:r>
      <w:r w:rsidRPr="002B4A31">
        <w:rPr>
          <w:sz w:val="24"/>
          <w:szCs w:val="24"/>
        </w:rPr>
        <w:t xml:space="preserve">world historical significance </w:t>
      </w:r>
      <w:r w:rsidR="00475840">
        <w:rPr>
          <w:sz w:val="24"/>
          <w:szCs w:val="24"/>
        </w:rPr>
        <w:t xml:space="preserve">because </w:t>
      </w:r>
      <w:r w:rsidRPr="002B4A31">
        <w:rPr>
          <w:sz w:val="24"/>
          <w:szCs w:val="24"/>
        </w:rPr>
        <w:t xml:space="preserve">it is very different to </w:t>
      </w:r>
      <w:r w:rsidR="00475840">
        <w:rPr>
          <w:sz w:val="24"/>
          <w:szCs w:val="24"/>
        </w:rPr>
        <w:t>#</w:t>
      </w:r>
      <w:r w:rsidRPr="002B4A31">
        <w:rPr>
          <w:sz w:val="24"/>
          <w:szCs w:val="24"/>
        </w:rPr>
        <w:t xml:space="preserve">MeToo movements in Western Countries </w:t>
      </w:r>
      <w:r w:rsidR="00475840">
        <w:rPr>
          <w:sz w:val="24"/>
          <w:szCs w:val="24"/>
        </w:rPr>
        <w:t>for</w:t>
      </w:r>
      <w:r w:rsidRPr="002B4A31">
        <w:rPr>
          <w:sz w:val="24"/>
          <w:szCs w:val="24"/>
        </w:rPr>
        <w:t xml:space="preserve"> it mobilizes millions of ordinary women and is connected to the struggle of all and does not have anti-masculine tendencies</w:t>
      </w:r>
      <w:r w:rsidR="002A557D" w:rsidRPr="002B4A31">
        <w:rPr>
          <w:sz w:val="24"/>
          <w:szCs w:val="24"/>
        </w:rPr>
        <w:t xml:space="preserve"> (Zizek, 2022)</w:t>
      </w:r>
      <w:r w:rsidRPr="002B4A31">
        <w:rPr>
          <w:sz w:val="24"/>
          <w:szCs w:val="24"/>
        </w:rPr>
        <w:t xml:space="preserve">. </w:t>
      </w:r>
    </w:p>
    <w:p w14:paraId="5DD19F72" w14:textId="6A0FB353" w:rsidR="001E4145" w:rsidRPr="002B4A31" w:rsidRDefault="00392C6A" w:rsidP="00392C6A">
      <w:pPr>
        <w:jc w:val="both"/>
        <w:rPr>
          <w:sz w:val="24"/>
          <w:szCs w:val="24"/>
        </w:rPr>
      </w:pPr>
      <w:r w:rsidRPr="002B4A31">
        <w:rPr>
          <w:sz w:val="24"/>
          <w:szCs w:val="24"/>
        </w:rPr>
        <w:t>Through a semiotic approach to social media discourse analysis</w:t>
      </w:r>
      <w:r w:rsidR="004E1F91" w:rsidRPr="002B4A31">
        <w:rPr>
          <w:sz w:val="24"/>
          <w:szCs w:val="24"/>
        </w:rPr>
        <w:t xml:space="preserve"> (</w:t>
      </w:r>
      <w:proofErr w:type="spellStart"/>
      <w:r w:rsidR="004E1F91" w:rsidRPr="002B4A31">
        <w:rPr>
          <w:sz w:val="24"/>
          <w:szCs w:val="24"/>
        </w:rPr>
        <w:t>Jancsary</w:t>
      </w:r>
      <w:proofErr w:type="spellEnd"/>
      <w:r w:rsidR="004E1F91" w:rsidRPr="002B4A31">
        <w:rPr>
          <w:sz w:val="24"/>
          <w:szCs w:val="24"/>
        </w:rPr>
        <w:t xml:space="preserve">, </w:t>
      </w:r>
      <w:proofErr w:type="spellStart"/>
      <w:r w:rsidR="004E1F91" w:rsidRPr="002B4A31">
        <w:rPr>
          <w:sz w:val="24"/>
          <w:szCs w:val="24"/>
        </w:rPr>
        <w:t>Höllerer</w:t>
      </w:r>
      <w:proofErr w:type="spellEnd"/>
      <w:r w:rsidR="004E1F91" w:rsidRPr="002B4A31">
        <w:rPr>
          <w:sz w:val="24"/>
          <w:szCs w:val="24"/>
        </w:rPr>
        <w:t xml:space="preserve"> </w:t>
      </w:r>
      <w:r w:rsidR="004E1F91" w:rsidRPr="002B4A31">
        <w:rPr>
          <w:sz w:val="24"/>
          <w:szCs w:val="24"/>
        </w:rPr>
        <w:t>&amp; Meyer</w:t>
      </w:r>
      <w:r w:rsidR="004E1F91" w:rsidRPr="002B4A31">
        <w:rPr>
          <w:sz w:val="24"/>
          <w:szCs w:val="24"/>
        </w:rPr>
        <w:t xml:space="preserve">, </w:t>
      </w:r>
      <w:r w:rsidR="004E1F91" w:rsidRPr="002B4A31">
        <w:rPr>
          <w:sz w:val="24"/>
          <w:szCs w:val="24"/>
        </w:rPr>
        <w:t>2016</w:t>
      </w:r>
      <w:r w:rsidR="004E1F91" w:rsidRPr="002B4A31">
        <w:rPr>
          <w:sz w:val="24"/>
          <w:szCs w:val="24"/>
        </w:rPr>
        <w:t xml:space="preserve">; </w:t>
      </w:r>
      <w:proofErr w:type="spellStart"/>
      <w:r w:rsidR="004E1F91" w:rsidRPr="002B4A31">
        <w:rPr>
          <w:rFonts w:ascii="Arial" w:hAnsi="Arial" w:cs="Arial"/>
          <w:color w:val="222222"/>
          <w:shd w:val="clear" w:color="auto" w:fill="FFFFFF"/>
        </w:rPr>
        <w:t>KhosraviNik</w:t>
      </w:r>
      <w:proofErr w:type="spellEnd"/>
      <w:r w:rsidR="004E1F91" w:rsidRPr="002B4A3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E1F91" w:rsidRPr="002B4A31">
        <w:rPr>
          <w:rFonts w:ascii="Arial" w:hAnsi="Arial" w:cs="Arial"/>
          <w:color w:val="222222"/>
          <w:shd w:val="clear" w:color="auto" w:fill="FFFFFF"/>
        </w:rPr>
        <w:t>&amp; Unger</w:t>
      </w:r>
      <w:r w:rsidR="004E1F91" w:rsidRPr="002B4A3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E1F91" w:rsidRPr="002B4A31">
        <w:rPr>
          <w:rFonts w:ascii="Arial" w:hAnsi="Arial" w:cs="Arial"/>
          <w:color w:val="222222"/>
          <w:shd w:val="clear" w:color="auto" w:fill="FFFFFF"/>
        </w:rPr>
        <w:t>(2016)</w:t>
      </w:r>
      <w:r w:rsidR="00475840">
        <w:rPr>
          <w:rFonts w:ascii="Arial" w:hAnsi="Arial" w:cs="Arial"/>
          <w:color w:val="222222"/>
          <w:shd w:val="clear" w:color="auto" w:fill="FFFFFF"/>
        </w:rPr>
        <w:t>, t</w:t>
      </w:r>
      <w:r w:rsidRPr="002B4A31">
        <w:rPr>
          <w:sz w:val="24"/>
          <w:szCs w:val="24"/>
        </w:rPr>
        <w:t xml:space="preserve">his paper presents the semiotic and discursive trajectory of this movement on </w:t>
      </w:r>
      <w:r w:rsidR="00222F99" w:rsidRPr="002B4A31">
        <w:rPr>
          <w:sz w:val="24"/>
          <w:szCs w:val="24"/>
        </w:rPr>
        <w:t xml:space="preserve">the most used social media platform among Iranians: </w:t>
      </w:r>
      <w:r w:rsidRPr="002B4A31">
        <w:rPr>
          <w:sz w:val="24"/>
          <w:szCs w:val="24"/>
        </w:rPr>
        <w:t>Instagram</w:t>
      </w:r>
      <w:r w:rsidR="00222F99" w:rsidRPr="002B4A31">
        <w:rPr>
          <w:sz w:val="24"/>
          <w:szCs w:val="24"/>
        </w:rPr>
        <w:t xml:space="preserve">. </w:t>
      </w:r>
      <w:r w:rsidRPr="002B4A31">
        <w:rPr>
          <w:sz w:val="24"/>
          <w:szCs w:val="24"/>
        </w:rPr>
        <w:t xml:space="preserve">  What </w:t>
      </w:r>
      <w:r w:rsidR="003B41DD" w:rsidRPr="002B4A31">
        <w:rPr>
          <w:sz w:val="24"/>
          <w:szCs w:val="24"/>
        </w:rPr>
        <w:t>were the</w:t>
      </w:r>
      <w:r w:rsidR="00B15084">
        <w:rPr>
          <w:sz w:val="24"/>
          <w:szCs w:val="24"/>
        </w:rPr>
        <w:t xml:space="preserve"> visual</w:t>
      </w:r>
      <w:r w:rsidR="003B41DD" w:rsidRPr="002B4A31">
        <w:rPr>
          <w:sz w:val="24"/>
          <w:szCs w:val="24"/>
        </w:rPr>
        <w:t xml:space="preserve"> discursive themes used? And how </w:t>
      </w:r>
      <w:r w:rsidR="00222F99" w:rsidRPr="002B4A31">
        <w:rPr>
          <w:sz w:val="24"/>
          <w:szCs w:val="24"/>
        </w:rPr>
        <w:t>did</w:t>
      </w:r>
      <w:r w:rsidR="003B41DD" w:rsidRPr="002B4A31">
        <w:rPr>
          <w:sz w:val="24"/>
          <w:szCs w:val="24"/>
        </w:rPr>
        <w:t xml:space="preserve"> Iranians </w:t>
      </w:r>
      <w:r w:rsidR="00222F99" w:rsidRPr="002B4A31">
        <w:rPr>
          <w:sz w:val="24"/>
          <w:szCs w:val="24"/>
        </w:rPr>
        <w:t xml:space="preserve">strategically mobilize social media to keep the movement alive through measures of </w:t>
      </w:r>
      <w:r w:rsidR="003B41DD" w:rsidRPr="002B4A31">
        <w:rPr>
          <w:sz w:val="24"/>
          <w:szCs w:val="24"/>
        </w:rPr>
        <w:t xml:space="preserve"> solidarity and exert</w:t>
      </w:r>
      <w:r w:rsidR="00222F99" w:rsidRPr="002B4A31">
        <w:rPr>
          <w:sz w:val="24"/>
          <w:szCs w:val="24"/>
        </w:rPr>
        <w:t>ing</w:t>
      </w:r>
      <w:r w:rsidR="003B41DD" w:rsidRPr="002B4A31">
        <w:rPr>
          <w:sz w:val="24"/>
          <w:szCs w:val="24"/>
        </w:rPr>
        <w:t xml:space="preserve"> social </w:t>
      </w:r>
      <w:r w:rsidR="00222F99" w:rsidRPr="002B4A31">
        <w:rPr>
          <w:sz w:val="24"/>
          <w:szCs w:val="24"/>
        </w:rPr>
        <w:t>pressure</w:t>
      </w:r>
      <w:r w:rsidR="003B41DD" w:rsidRPr="002B4A31">
        <w:rPr>
          <w:sz w:val="24"/>
          <w:szCs w:val="24"/>
        </w:rPr>
        <w:t xml:space="preserve">? The paper will shed insight into one of world’s </w:t>
      </w:r>
      <w:r w:rsidR="00222F99" w:rsidRPr="002B4A31">
        <w:rPr>
          <w:sz w:val="24"/>
          <w:szCs w:val="24"/>
        </w:rPr>
        <w:t>most significant women’s movement</w:t>
      </w:r>
      <w:r w:rsidR="009C52D0">
        <w:rPr>
          <w:sz w:val="24"/>
          <w:szCs w:val="24"/>
        </w:rPr>
        <w:t xml:space="preserve"> through the lens of Iranian social media users</w:t>
      </w:r>
      <w:r w:rsidR="00222F99" w:rsidRPr="002B4A31">
        <w:rPr>
          <w:sz w:val="24"/>
          <w:szCs w:val="24"/>
        </w:rPr>
        <w:t xml:space="preserve">. </w:t>
      </w:r>
    </w:p>
    <w:p w14:paraId="68540DCC" w14:textId="4D5D4F77" w:rsidR="002A557D" w:rsidRPr="002B4A31" w:rsidRDefault="002A557D" w:rsidP="002A557D">
      <w:pPr>
        <w:pStyle w:val="Heading1"/>
        <w:shd w:val="clear" w:color="auto" w:fill="FFFFFF"/>
        <w:spacing w:before="0" w:beforeAutospacing="0" w:after="96" w:afterAutospacing="0"/>
        <w:textAlignment w:val="baseline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</w:p>
    <w:p w14:paraId="1682D5AE" w14:textId="77777777" w:rsidR="004E1F91" w:rsidRPr="002B4A31" w:rsidRDefault="004E1F91" w:rsidP="004E1F91">
      <w:pPr>
        <w:rPr>
          <w:sz w:val="24"/>
          <w:szCs w:val="24"/>
        </w:rPr>
      </w:pPr>
    </w:p>
    <w:p w14:paraId="344C23CB" w14:textId="6DF2EDC9" w:rsidR="004E1F91" w:rsidRPr="002B4A31" w:rsidRDefault="004E1F91" w:rsidP="004E1F91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2B4A31">
        <w:rPr>
          <w:rFonts w:ascii="Arial" w:hAnsi="Arial" w:cs="Arial"/>
          <w:color w:val="222222"/>
          <w:shd w:val="clear" w:color="auto" w:fill="FFFFFF"/>
        </w:rPr>
        <w:t>Jancsary</w:t>
      </w:r>
      <w:proofErr w:type="spellEnd"/>
      <w:r w:rsidRPr="002B4A31">
        <w:rPr>
          <w:rFonts w:ascii="Arial" w:hAnsi="Arial" w:cs="Arial"/>
          <w:color w:val="222222"/>
          <w:shd w:val="clear" w:color="auto" w:fill="FFFFFF"/>
        </w:rPr>
        <w:t xml:space="preserve">, D., </w:t>
      </w:r>
      <w:proofErr w:type="spellStart"/>
      <w:r w:rsidRPr="002B4A31">
        <w:rPr>
          <w:rFonts w:ascii="Arial" w:hAnsi="Arial" w:cs="Arial"/>
          <w:color w:val="222222"/>
          <w:shd w:val="clear" w:color="auto" w:fill="FFFFFF"/>
        </w:rPr>
        <w:t>Höllerer</w:t>
      </w:r>
      <w:proofErr w:type="spellEnd"/>
      <w:r w:rsidRPr="002B4A31">
        <w:rPr>
          <w:rFonts w:ascii="Arial" w:hAnsi="Arial" w:cs="Arial"/>
          <w:color w:val="222222"/>
          <w:shd w:val="clear" w:color="auto" w:fill="FFFFFF"/>
        </w:rPr>
        <w:t>, M. A., &amp; Meyer, R. E. (2016). Critical analysis of visual and multimodal texts. </w:t>
      </w:r>
      <w:r w:rsidRPr="002B4A31">
        <w:rPr>
          <w:rFonts w:ascii="Arial" w:hAnsi="Arial" w:cs="Arial"/>
          <w:i/>
          <w:iCs/>
          <w:color w:val="222222"/>
          <w:shd w:val="clear" w:color="auto" w:fill="FFFFFF"/>
        </w:rPr>
        <w:t>Methods of critical discourse studies</w:t>
      </w:r>
      <w:r w:rsidRPr="002B4A31">
        <w:rPr>
          <w:rFonts w:ascii="Arial" w:hAnsi="Arial" w:cs="Arial"/>
          <w:color w:val="222222"/>
          <w:shd w:val="clear" w:color="auto" w:fill="FFFFFF"/>
        </w:rPr>
        <w:t>, </w:t>
      </w:r>
      <w:r w:rsidRPr="002B4A31">
        <w:rPr>
          <w:rFonts w:ascii="Arial" w:hAnsi="Arial" w:cs="Arial"/>
          <w:i/>
          <w:iCs/>
          <w:color w:val="222222"/>
          <w:shd w:val="clear" w:color="auto" w:fill="FFFFFF"/>
        </w:rPr>
        <w:t>3</w:t>
      </w:r>
      <w:r w:rsidRPr="002B4A31">
        <w:rPr>
          <w:rFonts w:ascii="Arial" w:hAnsi="Arial" w:cs="Arial"/>
          <w:color w:val="222222"/>
          <w:shd w:val="clear" w:color="auto" w:fill="FFFFFF"/>
        </w:rPr>
        <w:t>, 180-204.</w:t>
      </w:r>
    </w:p>
    <w:p w14:paraId="0FBE6705" w14:textId="1D3F0702" w:rsidR="004E1F91" w:rsidRPr="002B4A31" w:rsidRDefault="004E1F91" w:rsidP="004E1F91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2B4A31">
        <w:rPr>
          <w:sz w:val="24"/>
          <w:szCs w:val="24"/>
          <w:shd w:val="clear" w:color="auto" w:fill="FFFFFF"/>
        </w:rPr>
        <w:t>KhosraviNik</w:t>
      </w:r>
      <w:proofErr w:type="spellEnd"/>
      <w:r w:rsidRPr="002B4A31">
        <w:rPr>
          <w:sz w:val="24"/>
          <w:szCs w:val="24"/>
          <w:shd w:val="clear" w:color="auto" w:fill="FFFFFF"/>
        </w:rPr>
        <w:t>, M., &amp; Unger, J. W. (2016). Critical discourse studies and social media: Power, resistance and critique in changing media ecologies. </w:t>
      </w:r>
      <w:r w:rsidRPr="002B4A31">
        <w:rPr>
          <w:i/>
          <w:iCs/>
          <w:sz w:val="24"/>
          <w:szCs w:val="24"/>
          <w:shd w:val="clear" w:color="auto" w:fill="FFFFFF"/>
        </w:rPr>
        <w:t>Methods of critical discourse studies</w:t>
      </w:r>
      <w:r w:rsidRPr="002B4A31">
        <w:rPr>
          <w:sz w:val="24"/>
          <w:szCs w:val="24"/>
          <w:shd w:val="clear" w:color="auto" w:fill="FFFFFF"/>
        </w:rPr>
        <w:t>, 205-233.</w:t>
      </w:r>
    </w:p>
    <w:p w14:paraId="2DD64601" w14:textId="2BAD2652" w:rsidR="002A557D" w:rsidRPr="002B4A31" w:rsidRDefault="002A557D" w:rsidP="004E1F91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2B4A31">
        <w:rPr>
          <w:sz w:val="24"/>
          <w:szCs w:val="24"/>
        </w:rPr>
        <w:t>Žižek</w:t>
      </w:r>
      <w:proofErr w:type="spellEnd"/>
      <w:r w:rsidRPr="002B4A31">
        <w:rPr>
          <w:sz w:val="24"/>
          <w:szCs w:val="24"/>
        </w:rPr>
        <w:t xml:space="preserve">, S. 2022. </w:t>
      </w:r>
      <w:proofErr w:type="spellStart"/>
      <w:r w:rsidRPr="002B4A31">
        <w:rPr>
          <w:sz w:val="24"/>
          <w:szCs w:val="24"/>
        </w:rPr>
        <w:t>Slavoj</w:t>
      </w:r>
      <w:proofErr w:type="spellEnd"/>
      <w:r w:rsidRPr="002B4A31">
        <w:rPr>
          <w:sz w:val="24"/>
          <w:szCs w:val="24"/>
        </w:rPr>
        <w:t xml:space="preserve"> </w:t>
      </w:r>
      <w:proofErr w:type="spellStart"/>
      <w:r w:rsidRPr="002B4A31">
        <w:rPr>
          <w:sz w:val="24"/>
          <w:szCs w:val="24"/>
        </w:rPr>
        <w:t>Žižek</w:t>
      </w:r>
      <w:proofErr w:type="spellEnd"/>
      <w:r w:rsidRPr="002B4A31">
        <w:rPr>
          <w:sz w:val="24"/>
          <w:szCs w:val="24"/>
        </w:rPr>
        <w:t xml:space="preserve"> Sends a Message of Solidarity to the Iranians Protesting </w:t>
      </w:r>
      <w:proofErr w:type="spellStart"/>
      <w:r w:rsidRPr="002B4A31">
        <w:rPr>
          <w:sz w:val="24"/>
          <w:szCs w:val="24"/>
        </w:rPr>
        <w:t>Mahsa</w:t>
      </w:r>
      <w:proofErr w:type="spellEnd"/>
      <w:r w:rsidRPr="002B4A31">
        <w:rPr>
          <w:sz w:val="24"/>
          <w:szCs w:val="24"/>
        </w:rPr>
        <w:t xml:space="preserve"> </w:t>
      </w:r>
      <w:proofErr w:type="spellStart"/>
      <w:r w:rsidRPr="002B4A31">
        <w:rPr>
          <w:sz w:val="24"/>
          <w:szCs w:val="24"/>
        </w:rPr>
        <w:t>Amini’s</w:t>
      </w:r>
      <w:proofErr w:type="spellEnd"/>
      <w:r w:rsidRPr="002B4A31">
        <w:rPr>
          <w:sz w:val="24"/>
          <w:szCs w:val="24"/>
        </w:rPr>
        <w:t xml:space="preserve"> Murder</w:t>
      </w:r>
      <w:r w:rsidRPr="002B4A31">
        <w:rPr>
          <w:sz w:val="24"/>
          <w:szCs w:val="24"/>
        </w:rPr>
        <w:t xml:space="preserve">. Retrieved from </w:t>
      </w:r>
      <w:hyperlink r:id="rId7" w:history="1">
        <w:r w:rsidRPr="002B4A31">
          <w:rPr>
            <w:rStyle w:val="Hyperlink"/>
            <w:b/>
            <w:bCs/>
            <w:sz w:val="24"/>
            <w:szCs w:val="24"/>
          </w:rPr>
          <w:t>https://en.radiozamaneh.com/32762/</w:t>
        </w:r>
      </w:hyperlink>
    </w:p>
    <w:p w14:paraId="1ED71FAF" w14:textId="43CD1EA8" w:rsidR="002A557D" w:rsidRPr="002B4A31" w:rsidRDefault="002A557D" w:rsidP="002A557D">
      <w:pPr>
        <w:pStyle w:val="Heading1"/>
        <w:shd w:val="clear" w:color="auto" w:fill="FFFFFF"/>
        <w:spacing w:before="0" w:beforeAutospacing="0" w:after="96" w:afterAutospacing="0"/>
        <w:textAlignment w:val="baseline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14:paraId="2F1DF783" w14:textId="77777777" w:rsidR="002A557D" w:rsidRPr="002B4A31" w:rsidRDefault="002A557D" w:rsidP="002A557D">
      <w:pPr>
        <w:pStyle w:val="Heading1"/>
        <w:shd w:val="clear" w:color="auto" w:fill="FFFFFF"/>
        <w:spacing w:before="0" w:beforeAutospacing="0" w:after="96" w:afterAutospacing="0"/>
        <w:textAlignment w:val="baseline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sectPr w:rsidR="002A557D" w:rsidRPr="002B4A3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C6F14"/>
    <w:multiLevelType w:val="hybridMultilevel"/>
    <w:tmpl w:val="B13CBE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F3DB4"/>
    <w:multiLevelType w:val="hybridMultilevel"/>
    <w:tmpl w:val="E1F88F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6A"/>
    <w:rsid w:val="001E4145"/>
    <w:rsid w:val="00222F99"/>
    <w:rsid w:val="002A557D"/>
    <w:rsid w:val="002B4A31"/>
    <w:rsid w:val="002E4DB9"/>
    <w:rsid w:val="00392C6A"/>
    <w:rsid w:val="003B41DD"/>
    <w:rsid w:val="00475840"/>
    <w:rsid w:val="004B65A1"/>
    <w:rsid w:val="004E1F91"/>
    <w:rsid w:val="009C52D0"/>
    <w:rsid w:val="00B15084"/>
    <w:rsid w:val="00E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7787"/>
  <w15:chartTrackingRefBased/>
  <w15:docId w15:val="{5942D1D3-39E8-4401-B90A-22136702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5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1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F9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A557D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ListParagraph">
    <w:name w:val="List Paragraph"/>
    <w:basedOn w:val="Normal"/>
    <w:uiPriority w:val="34"/>
    <w:qFormat/>
    <w:rsid w:val="004E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radiozamaneh.com/327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topic/social-movement" TargetMode="External"/><Relationship Id="rId5" Type="http://schemas.openxmlformats.org/officeDocument/2006/relationships/hyperlink" Target="mailto:Nedasalahshoor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OPNZ Maori Language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Sal</dc:creator>
  <cp:keywords/>
  <dc:description/>
  <cp:lastModifiedBy>Nadia Sal</cp:lastModifiedBy>
  <cp:revision>8</cp:revision>
  <dcterms:created xsi:type="dcterms:W3CDTF">2023-01-15T07:48:00Z</dcterms:created>
  <dcterms:modified xsi:type="dcterms:W3CDTF">2023-01-15T08:45:00Z</dcterms:modified>
</cp:coreProperties>
</file>