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FB1CF" w14:textId="4FD4EBFD" w:rsidR="00943EDE" w:rsidRPr="001E4E15" w:rsidRDefault="001E4E15" w:rsidP="001E4E15">
      <w:pPr>
        <w:jc w:val="center"/>
        <w:rPr>
          <w:sz w:val="24"/>
          <w:szCs w:val="24"/>
          <w:lang w:val="en-US"/>
        </w:rPr>
      </w:pPr>
      <w:r w:rsidRPr="001E4E15">
        <w:rPr>
          <w:sz w:val="24"/>
          <w:szCs w:val="24"/>
          <w:lang w:val="en-US"/>
        </w:rPr>
        <w:t xml:space="preserve">Alpe-Adria Psychology Conference </w:t>
      </w:r>
      <w:r w:rsidRPr="001E4E15">
        <w:rPr>
          <w:sz w:val="24"/>
          <w:szCs w:val="24"/>
          <w:lang w:val="en-US"/>
        </w:rPr>
        <w:br/>
        <w:t>(September 11-13, 2024; Klagenfurt, Austria)</w:t>
      </w:r>
    </w:p>
    <w:p w14:paraId="11BB0EBE" w14:textId="08DAE020" w:rsidR="00662F3A" w:rsidRPr="001E4E15" w:rsidRDefault="00943EDE" w:rsidP="001E4E15">
      <w:pPr>
        <w:jc w:val="center"/>
        <w:rPr>
          <w:rFonts w:ascii="Arial" w:hAnsi="Arial" w:cs="Arial"/>
          <w:sz w:val="24"/>
          <w:szCs w:val="24"/>
          <w:lang w:val="en-US"/>
        </w:rPr>
      </w:pPr>
      <w:r w:rsidRPr="001E4E15">
        <w:rPr>
          <w:rFonts w:ascii="Arial" w:hAnsi="Arial" w:cs="Arial"/>
          <w:sz w:val="24"/>
          <w:szCs w:val="24"/>
          <w:lang w:val="en-US"/>
        </w:rPr>
        <w:t>Abstract</w:t>
      </w:r>
      <w:r w:rsidR="00D46A36" w:rsidRPr="001E4E15">
        <w:rPr>
          <w:rFonts w:ascii="Arial" w:hAnsi="Arial" w:cs="Arial"/>
          <w:sz w:val="24"/>
          <w:szCs w:val="24"/>
          <w:lang w:val="en-US"/>
        </w:rPr>
        <w:t xml:space="preserve"> (Talk)</w:t>
      </w:r>
    </w:p>
    <w:p w14:paraId="3A630F7C" w14:textId="77777777" w:rsidR="001E4E15" w:rsidRPr="003C1A67" w:rsidRDefault="001E4E15" w:rsidP="001E4E15">
      <w:pPr>
        <w:jc w:val="center"/>
        <w:rPr>
          <w:rFonts w:ascii="Arial" w:hAnsi="Arial" w:cs="Arial"/>
          <w:sz w:val="32"/>
          <w:szCs w:val="32"/>
          <w:lang w:val="en-US"/>
        </w:rPr>
      </w:pPr>
    </w:p>
    <w:p w14:paraId="3496D190" w14:textId="646C7768" w:rsidR="00662F3A" w:rsidRPr="0087454A" w:rsidRDefault="00662F3A" w:rsidP="00662F3A">
      <w:pPr>
        <w:jc w:val="center"/>
        <w:rPr>
          <w:rFonts w:ascii="Arial" w:hAnsi="Arial" w:cs="Arial"/>
          <w:color w:val="000000" w:themeColor="text1"/>
          <w:sz w:val="40"/>
          <w:szCs w:val="40"/>
          <w:lang w:val="en-US"/>
        </w:rPr>
      </w:pPr>
      <w:r w:rsidRPr="0087454A">
        <w:rPr>
          <w:rFonts w:ascii="Arial" w:hAnsi="Arial" w:cs="Arial"/>
          <w:color w:val="000000" w:themeColor="text1"/>
          <w:sz w:val="40"/>
          <w:szCs w:val="40"/>
          <w:lang w:val="en-US"/>
        </w:rPr>
        <w:t xml:space="preserve">Relations </w:t>
      </w:r>
      <w:r w:rsidR="0087454A" w:rsidRPr="0087454A">
        <w:rPr>
          <w:rFonts w:ascii="Arial" w:hAnsi="Arial" w:cs="Arial"/>
          <w:color w:val="000000" w:themeColor="text1"/>
          <w:sz w:val="40"/>
          <w:szCs w:val="40"/>
          <w:lang w:val="en-US"/>
        </w:rPr>
        <w:t>–</w:t>
      </w:r>
      <w:r w:rsidRPr="0087454A">
        <w:rPr>
          <w:rFonts w:ascii="Arial" w:hAnsi="Arial" w:cs="Arial"/>
          <w:color w:val="000000" w:themeColor="text1"/>
          <w:sz w:val="40"/>
          <w:szCs w:val="40"/>
          <w:lang w:val="en-US"/>
        </w:rPr>
        <w:t xml:space="preserve"> </w:t>
      </w:r>
      <w:r w:rsidR="0087454A">
        <w:rPr>
          <w:rFonts w:ascii="Arial" w:hAnsi="Arial" w:cs="Arial"/>
          <w:color w:val="000000" w:themeColor="text1"/>
          <w:sz w:val="40"/>
          <w:szCs w:val="40"/>
        </w:rPr>
        <w:t>One</w:t>
      </w:r>
      <w:r w:rsidR="0087454A" w:rsidRPr="0087454A">
        <w:rPr>
          <w:rFonts w:ascii="Arial" w:hAnsi="Arial" w:cs="Arial"/>
          <w:color w:val="000000" w:themeColor="text1"/>
          <w:sz w:val="40"/>
          <w:szCs w:val="40"/>
        </w:rPr>
        <w:t xml:space="preserve"> possible </w:t>
      </w:r>
      <w:r w:rsidR="00CE3264">
        <w:rPr>
          <w:rFonts w:ascii="Arial" w:hAnsi="Arial" w:cs="Arial"/>
          <w:color w:val="000000" w:themeColor="text1"/>
          <w:sz w:val="40"/>
          <w:szCs w:val="40"/>
        </w:rPr>
        <w:t>W</w:t>
      </w:r>
      <w:r w:rsidR="0087454A" w:rsidRPr="0087454A">
        <w:rPr>
          <w:rFonts w:ascii="Arial" w:hAnsi="Arial" w:cs="Arial"/>
          <w:color w:val="000000" w:themeColor="text1"/>
          <w:sz w:val="40"/>
          <w:szCs w:val="40"/>
        </w:rPr>
        <w:t xml:space="preserve">ay out of the </w:t>
      </w:r>
      <w:r w:rsidR="00CE3264">
        <w:rPr>
          <w:rFonts w:ascii="Arial" w:hAnsi="Arial" w:cs="Arial"/>
          <w:color w:val="000000" w:themeColor="text1"/>
          <w:sz w:val="40"/>
          <w:szCs w:val="40"/>
        </w:rPr>
        <w:t>R</w:t>
      </w:r>
      <w:r w:rsidR="0087454A" w:rsidRPr="0087454A">
        <w:rPr>
          <w:rFonts w:ascii="Arial" w:hAnsi="Arial" w:cs="Arial"/>
          <w:color w:val="000000" w:themeColor="text1"/>
          <w:sz w:val="40"/>
          <w:szCs w:val="40"/>
        </w:rPr>
        <w:t xml:space="preserve">eplication </w:t>
      </w:r>
      <w:r w:rsidR="00CE3264">
        <w:rPr>
          <w:rFonts w:ascii="Arial" w:hAnsi="Arial" w:cs="Arial"/>
          <w:color w:val="000000" w:themeColor="text1"/>
          <w:sz w:val="40"/>
          <w:szCs w:val="40"/>
        </w:rPr>
        <w:t>C</w:t>
      </w:r>
      <w:r w:rsidR="0087454A" w:rsidRPr="0087454A">
        <w:rPr>
          <w:rFonts w:ascii="Arial" w:hAnsi="Arial" w:cs="Arial"/>
          <w:color w:val="000000" w:themeColor="text1"/>
          <w:sz w:val="40"/>
          <w:szCs w:val="40"/>
        </w:rPr>
        <w:t>risis</w:t>
      </w:r>
    </w:p>
    <w:p w14:paraId="711FA08D" w14:textId="112FE6E6" w:rsidR="00D46A36" w:rsidRPr="003C1A67" w:rsidRDefault="00D46A36" w:rsidP="00D46A36">
      <w:pPr>
        <w:jc w:val="center"/>
        <w:rPr>
          <w:rFonts w:ascii="Arial" w:hAnsi="Arial" w:cs="Arial"/>
          <w:sz w:val="32"/>
          <w:szCs w:val="32"/>
          <w:lang w:val="en-US"/>
        </w:rPr>
      </w:pPr>
      <w:r w:rsidRPr="003C1A67">
        <w:rPr>
          <w:rFonts w:ascii="Arial" w:hAnsi="Arial" w:cs="Arial"/>
          <w:sz w:val="32"/>
          <w:szCs w:val="32"/>
          <w:lang w:val="en-US"/>
        </w:rPr>
        <w:t>Rainer Maderthaner</w:t>
      </w:r>
    </w:p>
    <w:p w14:paraId="1176D87D" w14:textId="77777777" w:rsidR="003C1A67" w:rsidRPr="003C1A67" w:rsidRDefault="003C1A67" w:rsidP="003C1A67">
      <w:pPr>
        <w:spacing w:after="0"/>
        <w:jc w:val="center"/>
        <w:rPr>
          <w:rFonts w:ascii="Arial" w:hAnsi="Arial" w:cs="Arial"/>
          <w:sz w:val="24"/>
          <w:szCs w:val="24"/>
          <w:lang w:val="en-US"/>
        </w:rPr>
      </w:pPr>
      <w:r w:rsidRPr="003C1A67">
        <w:rPr>
          <w:rFonts w:ascii="Arial" w:hAnsi="Arial" w:cs="Arial"/>
          <w:sz w:val="24"/>
          <w:szCs w:val="24"/>
          <w:lang w:val="en-US"/>
        </w:rPr>
        <w:t>Department of Cognition, Emotion, and Methods in Psychology</w:t>
      </w:r>
    </w:p>
    <w:p w14:paraId="175BDAE6" w14:textId="77777777" w:rsidR="003C1A67" w:rsidRPr="003C1A67" w:rsidRDefault="003C1A67" w:rsidP="003C1A67">
      <w:pPr>
        <w:spacing w:after="0"/>
        <w:jc w:val="center"/>
        <w:rPr>
          <w:rFonts w:ascii="Arial" w:hAnsi="Arial" w:cs="Arial"/>
          <w:sz w:val="24"/>
          <w:szCs w:val="24"/>
          <w:lang w:val="en-US"/>
        </w:rPr>
      </w:pPr>
      <w:r w:rsidRPr="003C1A67">
        <w:rPr>
          <w:rFonts w:ascii="Arial" w:hAnsi="Arial" w:cs="Arial"/>
          <w:sz w:val="24"/>
          <w:szCs w:val="24"/>
          <w:lang w:val="en-US"/>
        </w:rPr>
        <w:t>Faculty of Psychology</w:t>
      </w:r>
    </w:p>
    <w:p w14:paraId="39E978D4" w14:textId="77777777" w:rsidR="003C1A67" w:rsidRPr="003C1A67" w:rsidRDefault="003C1A67" w:rsidP="003C1A67">
      <w:pPr>
        <w:spacing w:after="0"/>
        <w:jc w:val="center"/>
        <w:rPr>
          <w:rFonts w:ascii="Arial" w:hAnsi="Arial" w:cs="Arial"/>
          <w:sz w:val="24"/>
          <w:szCs w:val="24"/>
          <w:lang w:val="en-US"/>
        </w:rPr>
      </w:pPr>
      <w:r w:rsidRPr="003C1A67">
        <w:rPr>
          <w:rFonts w:ascii="Arial" w:hAnsi="Arial" w:cs="Arial"/>
          <w:sz w:val="24"/>
          <w:szCs w:val="24"/>
          <w:lang w:val="en-US"/>
        </w:rPr>
        <w:t>University of Vienna</w:t>
      </w:r>
    </w:p>
    <w:p w14:paraId="5A376F04" w14:textId="77777777" w:rsidR="00662F3A" w:rsidRPr="003C1A67" w:rsidRDefault="00662F3A" w:rsidP="00D46A36">
      <w:pPr>
        <w:jc w:val="center"/>
        <w:rPr>
          <w:rFonts w:ascii="Arial" w:hAnsi="Arial" w:cs="Arial"/>
          <w:sz w:val="24"/>
          <w:szCs w:val="24"/>
          <w:lang w:val="en-US"/>
        </w:rPr>
      </w:pPr>
    </w:p>
    <w:p w14:paraId="27B51C9A" w14:textId="77777777" w:rsidR="00DA2721" w:rsidRPr="00DA2721" w:rsidRDefault="00DA2721" w:rsidP="00DA2721">
      <w:pPr>
        <w:rPr>
          <w:rFonts w:ascii="Arial" w:hAnsi="Arial" w:cs="Arial"/>
          <w:sz w:val="24"/>
          <w:szCs w:val="24"/>
        </w:rPr>
      </w:pPr>
      <w:r w:rsidRPr="00DA2721">
        <w:rPr>
          <w:rFonts w:ascii="Arial" w:hAnsi="Arial" w:cs="Arial"/>
          <w:sz w:val="24"/>
          <w:szCs w:val="24"/>
        </w:rPr>
        <w:t xml:space="preserve">In a survey by Nature (Baker, 2016), 52% of respondents from different disciplines stated that there is a significant crisis in the reproducibility of research results. Possible reasons for this include falsification of studies, questionable research practices, insufficient power of studies, lack of statistical literacy, or too simple (correlative) hypotheses for complex empirical phenomena. Often, hypotheses are still made </w:t>
      </w:r>
      <w:proofErr w:type="gramStart"/>
      <w:r w:rsidRPr="00DA2721">
        <w:rPr>
          <w:rFonts w:ascii="Arial" w:hAnsi="Arial" w:cs="Arial"/>
          <w:sz w:val="24"/>
          <w:szCs w:val="24"/>
        </w:rPr>
        <w:t>on the basis of</w:t>
      </w:r>
      <w:proofErr w:type="gramEnd"/>
      <w:r w:rsidRPr="00DA2721">
        <w:rPr>
          <w:rFonts w:ascii="Arial" w:hAnsi="Arial" w:cs="Arial"/>
          <w:sz w:val="24"/>
          <w:szCs w:val="24"/>
        </w:rPr>
        <w:t xml:space="preserve"> correlations (regressions, structural equations, ...), although their methodological weaknesses have long been known (linearity, bidirectional association, pairwise associations). </w:t>
      </w:r>
    </w:p>
    <w:p w14:paraId="6A170973" w14:textId="77777777" w:rsidR="00DA2721" w:rsidRPr="00DA2721" w:rsidRDefault="00DA2721" w:rsidP="00DA2721">
      <w:pPr>
        <w:rPr>
          <w:rFonts w:ascii="Arial" w:hAnsi="Arial" w:cs="Arial"/>
          <w:sz w:val="24"/>
          <w:szCs w:val="24"/>
        </w:rPr>
      </w:pPr>
      <w:r w:rsidRPr="00DA2721">
        <w:rPr>
          <w:rFonts w:ascii="Arial" w:hAnsi="Arial" w:cs="Arial"/>
          <w:sz w:val="24"/>
          <w:szCs w:val="24"/>
        </w:rPr>
        <w:t xml:space="preserve">The new approach of Relation Analysis (RELAN; Maderthaner, 2022), based on Prediction Analysis (Eye, 1991), </w:t>
      </w:r>
      <w:proofErr w:type="gramStart"/>
      <w:r w:rsidRPr="00DA2721">
        <w:rPr>
          <w:rFonts w:ascii="Arial" w:hAnsi="Arial" w:cs="Arial"/>
          <w:sz w:val="24"/>
          <w:szCs w:val="24"/>
        </w:rPr>
        <w:t>takes into account</w:t>
      </w:r>
      <w:proofErr w:type="gramEnd"/>
      <w:r w:rsidRPr="00DA2721">
        <w:rPr>
          <w:rFonts w:ascii="Arial" w:hAnsi="Arial" w:cs="Arial"/>
          <w:sz w:val="24"/>
          <w:szCs w:val="24"/>
        </w:rPr>
        <w:t xml:space="preserve"> all possible interactions between binary variables, so that complex predictive hypotheses can be tested, explored and simulated for up to ten variables. In this way, variable networks (with cause, effect, moderator and mediator variables) can also be statistically evaluated, as hypotheses are multi-functional, multi-causal and contextual.  </w:t>
      </w:r>
    </w:p>
    <w:p w14:paraId="0E4FAE37" w14:textId="77777777" w:rsidR="009022C6" w:rsidRDefault="00DA2721" w:rsidP="00DA2721">
      <w:pPr>
        <w:rPr>
          <w:rFonts w:ascii="Arial" w:hAnsi="Arial" w:cs="Arial"/>
          <w:sz w:val="24"/>
          <w:szCs w:val="24"/>
        </w:rPr>
      </w:pPr>
      <w:r w:rsidRPr="00DA2721">
        <w:rPr>
          <w:rFonts w:ascii="Arial" w:hAnsi="Arial" w:cs="Arial"/>
          <w:sz w:val="24"/>
          <w:szCs w:val="24"/>
        </w:rPr>
        <w:t xml:space="preserve">Evaluation examples show that (1) a relational analysis can provide explanations for uninterpretable data configurations, (2) more complex hypotheses allow a more precise adaptation to empirical phenomena, and (3) successful replication becomes more likely due to often increased statistical power.   </w:t>
      </w:r>
    </w:p>
    <w:p w14:paraId="71376ABA" w14:textId="2E76600D" w:rsidR="000829E9" w:rsidRPr="0093293F" w:rsidRDefault="000829E9" w:rsidP="00DA2721">
      <w:pPr>
        <w:rPr>
          <w:rFonts w:ascii="Arial" w:hAnsi="Arial" w:cs="Arial"/>
          <w:sz w:val="24"/>
          <w:szCs w:val="24"/>
          <w:lang w:val="en"/>
        </w:rPr>
      </w:pPr>
      <w:r w:rsidRPr="0093293F">
        <w:rPr>
          <w:rFonts w:ascii="Arial" w:hAnsi="Arial" w:cs="Arial"/>
          <w:sz w:val="24"/>
          <w:szCs w:val="24"/>
          <w:lang w:val="en"/>
        </w:rPr>
        <w:t>Keywords: Statistical method, complex hypotheses testing, propositional logic</w:t>
      </w:r>
    </w:p>
    <w:p w14:paraId="7606472C" w14:textId="77777777" w:rsidR="000829E9" w:rsidRDefault="000829E9" w:rsidP="000829E9">
      <w:pPr>
        <w:rPr>
          <w:rFonts w:ascii="Arial" w:hAnsi="Arial" w:cs="Arial"/>
          <w:color w:val="000000" w:themeColor="text1"/>
          <w:sz w:val="24"/>
          <w:szCs w:val="24"/>
          <w:lang w:val="de-DE"/>
        </w:rPr>
      </w:pPr>
      <w:r w:rsidRPr="0093293F">
        <w:rPr>
          <w:rFonts w:ascii="Arial" w:hAnsi="Arial" w:cs="Arial"/>
          <w:sz w:val="24"/>
          <w:szCs w:val="24"/>
          <w:lang w:val="de-DE"/>
        </w:rPr>
        <w:t xml:space="preserve">Maderthaner, R. (2022). Relationsanalyse (RELAN) – Aussagenlogische, statistische und kausale Analyse von Daten. Springer, </w:t>
      </w:r>
      <w:r w:rsidRPr="0093293F">
        <w:rPr>
          <w:rFonts w:ascii="Arial" w:hAnsi="Arial" w:cs="Arial"/>
          <w:color w:val="000000" w:themeColor="text1"/>
          <w:sz w:val="24"/>
          <w:szCs w:val="24"/>
          <w:lang w:val="de-DE"/>
        </w:rPr>
        <w:t>Berlin.</w:t>
      </w:r>
    </w:p>
    <w:p w14:paraId="3CEC35B0" w14:textId="77777777" w:rsidR="00FB0EC0" w:rsidRDefault="00FB0EC0" w:rsidP="00FB0EC0">
      <w:pPr>
        <w:rPr>
          <w:rFonts w:ascii="Arial" w:hAnsi="Arial" w:cs="Arial"/>
          <w:color w:val="000000" w:themeColor="text1"/>
          <w:sz w:val="24"/>
          <w:szCs w:val="24"/>
          <w:lang w:val="de-DE"/>
        </w:rPr>
      </w:pPr>
      <w:r>
        <w:rPr>
          <w:rFonts w:ascii="Arial" w:hAnsi="Arial" w:cs="Arial"/>
          <w:color w:val="000000" w:themeColor="text1"/>
          <w:sz w:val="24"/>
          <w:szCs w:val="24"/>
          <w:lang w:val="de-DE"/>
        </w:rPr>
        <w:t xml:space="preserve">Kontakt: </w:t>
      </w:r>
      <w:hyperlink r:id="rId8" w:history="1">
        <w:r w:rsidRPr="00F909CE">
          <w:rPr>
            <w:rStyle w:val="Hyperlink"/>
            <w:rFonts w:ascii="Arial" w:hAnsi="Arial" w:cs="Arial"/>
            <w:sz w:val="24"/>
            <w:szCs w:val="24"/>
            <w:lang w:val="de-DE"/>
          </w:rPr>
          <w:t>rainer.maderthaner@univie.ac.at</w:t>
        </w:r>
      </w:hyperlink>
    </w:p>
    <w:p w14:paraId="4CD47C20" w14:textId="77777777" w:rsidR="00FB0EC0" w:rsidRDefault="00FB0EC0" w:rsidP="00FB0EC0">
      <w:pPr>
        <w:rPr>
          <w:rFonts w:ascii="Arial" w:hAnsi="Arial" w:cs="Arial"/>
          <w:color w:val="000000" w:themeColor="text1"/>
          <w:sz w:val="24"/>
          <w:szCs w:val="24"/>
          <w:lang w:val="de-DE"/>
        </w:rPr>
      </w:pPr>
      <w:r>
        <w:rPr>
          <w:rFonts w:ascii="Arial" w:hAnsi="Arial" w:cs="Arial"/>
          <w:color w:val="000000" w:themeColor="text1"/>
          <w:sz w:val="24"/>
          <w:szCs w:val="24"/>
          <w:lang w:val="de-DE"/>
        </w:rPr>
        <w:t xml:space="preserve">Website: </w:t>
      </w:r>
      <w:hyperlink r:id="rId9" w:history="1">
        <w:r w:rsidRPr="00F909CE">
          <w:rPr>
            <w:rStyle w:val="Hyperlink"/>
            <w:rFonts w:ascii="Arial" w:hAnsi="Arial" w:cs="Arial"/>
            <w:sz w:val="24"/>
            <w:szCs w:val="24"/>
            <w:lang w:val="de-DE"/>
          </w:rPr>
          <w:t>www.relan.at</w:t>
        </w:r>
      </w:hyperlink>
      <w:r>
        <w:rPr>
          <w:rFonts w:ascii="Arial" w:hAnsi="Arial" w:cs="Arial"/>
          <w:color w:val="000000" w:themeColor="text1"/>
          <w:sz w:val="24"/>
          <w:szCs w:val="24"/>
          <w:lang w:val="de-DE"/>
        </w:rPr>
        <w:t xml:space="preserve"> </w:t>
      </w:r>
    </w:p>
    <w:p w14:paraId="558C4CDC" w14:textId="2E80C833" w:rsidR="009A3C28" w:rsidRDefault="009A3C28">
      <w:pPr>
        <w:rPr>
          <w:rFonts w:ascii="Arial" w:hAnsi="Arial" w:cs="Arial"/>
          <w:color w:val="000000" w:themeColor="text1"/>
          <w:sz w:val="24"/>
          <w:szCs w:val="24"/>
          <w:lang w:val="de-DE"/>
        </w:rPr>
      </w:pPr>
      <w:r>
        <w:rPr>
          <w:rFonts w:ascii="Arial" w:hAnsi="Arial" w:cs="Arial"/>
          <w:color w:val="000000" w:themeColor="text1"/>
          <w:sz w:val="24"/>
          <w:szCs w:val="24"/>
          <w:lang w:val="de-DE"/>
        </w:rPr>
        <w:br w:type="page"/>
      </w:r>
    </w:p>
    <w:p w14:paraId="05792BA6" w14:textId="77777777" w:rsidR="009A3C28" w:rsidRPr="001E4E15" w:rsidRDefault="009A3C28" w:rsidP="009A3C28">
      <w:pPr>
        <w:jc w:val="center"/>
        <w:rPr>
          <w:sz w:val="24"/>
          <w:szCs w:val="24"/>
          <w:lang w:val="en-US"/>
        </w:rPr>
      </w:pPr>
      <w:r w:rsidRPr="001E4E15">
        <w:rPr>
          <w:sz w:val="24"/>
          <w:szCs w:val="24"/>
          <w:lang w:val="en-US"/>
        </w:rPr>
        <w:lastRenderedPageBreak/>
        <w:t xml:space="preserve">Alpe-Adria Psychology Conference </w:t>
      </w:r>
      <w:r w:rsidRPr="001E4E15">
        <w:rPr>
          <w:sz w:val="24"/>
          <w:szCs w:val="24"/>
          <w:lang w:val="en-US"/>
        </w:rPr>
        <w:br/>
        <w:t>(September 11-13, 2024; Klagenfurt, Austria)</w:t>
      </w:r>
    </w:p>
    <w:p w14:paraId="148C2CDD" w14:textId="77777777" w:rsidR="009A3C28" w:rsidRPr="001E4E15" w:rsidRDefault="009A3C28" w:rsidP="009A3C28">
      <w:pPr>
        <w:jc w:val="center"/>
        <w:rPr>
          <w:rFonts w:ascii="Arial" w:hAnsi="Arial" w:cs="Arial"/>
          <w:sz w:val="24"/>
          <w:szCs w:val="24"/>
          <w:lang w:val="en-US"/>
        </w:rPr>
      </w:pPr>
      <w:r w:rsidRPr="001E4E15">
        <w:rPr>
          <w:rFonts w:ascii="Arial" w:hAnsi="Arial" w:cs="Arial"/>
          <w:sz w:val="24"/>
          <w:szCs w:val="24"/>
          <w:lang w:val="en-US"/>
        </w:rPr>
        <w:t>Abstract (Talk)</w:t>
      </w:r>
    </w:p>
    <w:p w14:paraId="60A1DE8B" w14:textId="77777777" w:rsidR="009A3C28" w:rsidRPr="003C1A67" w:rsidRDefault="009A3C28" w:rsidP="009A3C28">
      <w:pPr>
        <w:jc w:val="center"/>
        <w:rPr>
          <w:rFonts w:ascii="Arial" w:hAnsi="Arial" w:cs="Arial"/>
          <w:sz w:val="32"/>
          <w:szCs w:val="32"/>
          <w:lang w:val="en-US"/>
        </w:rPr>
      </w:pPr>
    </w:p>
    <w:p w14:paraId="3CE3668B" w14:textId="77777777" w:rsidR="009A3C28" w:rsidRPr="008D3804" w:rsidRDefault="009A3C28" w:rsidP="009A3C28">
      <w:pPr>
        <w:jc w:val="center"/>
        <w:rPr>
          <w:rFonts w:ascii="Arial" w:hAnsi="Arial" w:cs="Arial"/>
          <w:color w:val="000000" w:themeColor="text1"/>
          <w:sz w:val="40"/>
          <w:szCs w:val="40"/>
          <w:lang w:val="de-DE"/>
        </w:rPr>
      </w:pPr>
      <w:r w:rsidRPr="008D3804">
        <w:rPr>
          <w:rFonts w:ascii="Arial" w:hAnsi="Arial" w:cs="Arial"/>
          <w:color w:val="000000" w:themeColor="text1"/>
          <w:sz w:val="40"/>
          <w:szCs w:val="40"/>
          <w:lang w:val="de-DE"/>
        </w:rPr>
        <w:t>Relations – Ein möglicher Weg a</w:t>
      </w:r>
      <w:r>
        <w:rPr>
          <w:rFonts w:ascii="Arial" w:hAnsi="Arial" w:cs="Arial"/>
          <w:color w:val="000000" w:themeColor="text1"/>
          <w:sz w:val="40"/>
          <w:szCs w:val="40"/>
          <w:lang w:val="de-DE"/>
        </w:rPr>
        <w:t>us der Replikationskrise</w:t>
      </w:r>
    </w:p>
    <w:p w14:paraId="7AE1B97C" w14:textId="77777777" w:rsidR="009A3C28" w:rsidRPr="00524E3E" w:rsidRDefault="009A3C28" w:rsidP="009A3C28">
      <w:pPr>
        <w:jc w:val="center"/>
        <w:rPr>
          <w:rFonts w:ascii="Arial" w:hAnsi="Arial" w:cs="Arial"/>
          <w:sz w:val="32"/>
          <w:szCs w:val="32"/>
          <w:lang w:val="de-DE"/>
        </w:rPr>
      </w:pPr>
      <w:r w:rsidRPr="00524E3E">
        <w:rPr>
          <w:rFonts w:ascii="Arial" w:hAnsi="Arial" w:cs="Arial"/>
          <w:sz w:val="32"/>
          <w:szCs w:val="32"/>
          <w:lang w:val="de-DE"/>
        </w:rPr>
        <w:t>Rainer Maderthaner</w:t>
      </w:r>
    </w:p>
    <w:p w14:paraId="4095C5D4" w14:textId="77777777" w:rsidR="009A3C28" w:rsidRPr="009B7965" w:rsidRDefault="009A3C28" w:rsidP="009A3C28">
      <w:pPr>
        <w:shd w:val="clear" w:color="auto" w:fill="FDFDFD"/>
        <w:jc w:val="center"/>
        <w:rPr>
          <w:rFonts w:ascii="Arial" w:hAnsi="Arial" w:cs="Arial"/>
          <w:sz w:val="24"/>
          <w:szCs w:val="24"/>
          <w:lang w:val="de-DE"/>
        </w:rPr>
      </w:pPr>
      <w:r>
        <w:rPr>
          <w:rFonts w:ascii="Arial" w:hAnsi="Arial" w:cs="Arial"/>
          <w:sz w:val="24"/>
          <w:szCs w:val="24"/>
          <w:lang w:val="de-DE"/>
        </w:rPr>
        <w:t>Institut</w:t>
      </w:r>
      <w:r w:rsidRPr="009B7965">
        <w:rPr>
          <w:rFonts w:ascii="Arial" w:hAnsi="Arial" w:cs="Arial"/>
          <w:sz w:val="24"/>
          <w:szCs w:val="24"/>
          <w:lang w:val="de-DE"/>
        </w:rPr>
        <w:t xml:space="preserve"> für </w:t>
      </w:r>
      <w:r>
        <w:rPr>
          <w:rFonts w:ascii="Arial" w:hAnsi="Arial" w:cs="Arial"/>
          <w:sz w:val="24"/>
          <w:szCs w:val="24"/>
          <w:lang w:val="de-DE"/>
        </w:rPr>
        <w:t xml:space="preserve">Psychologie der </w:t>
      </w:r>
      <w:r w:rsidRPr="009B7965">
        <w:rPr>
          <w:rFonts w:ascii="Arial" w:hAnsi="Arial" w:cs="Arial"/>
          <w:sz w:val="24"/>
          <w:szCs w:val="24"/>
          <w:lang w:val="de-DE"/>
        </w:rPr>
        <w:t>Kognition, Emotion und Methoden</w:t>
      </w:r>
    </w:p>
    <w:p w14:paraId="4CD3328D" w14:textId="77777777" w:rsidR="009A3C28" w:rsidRPr="009B7965" w:rsidRDefault="009A3C28" w:rsidP="009A3C28">
      <w:pPr>
        <w:shd w:val="clear" w:color="auto" w:fill="FDFDFD"/>
        <w:jc w:val="center"/>
        <w:rPr>
          <w:rFonts w:ascii="Arial" w:hAnsi="Arial" w:cs="Arial"/>
          <w:sz w:val="24"/>
          <w:szCs w:val="24"/>
          <w:lang w:val="de-DE"/>
        </w:rPr>
      </w:pPr>
      <w:r w:rsidRPr="009B7965">
        <w:rPr>
          <w:rFonts w:ascii="Arial" w:hAnsi="Arial" w:cs="Arial"/>
          <w:sz w:val="24"/>
          <w:szCs w:val="24"/>
          <w:lang w:val="de-DE"/>
        </w:rPr>
        <w:t>Fakultät für Psychologie</w:t>
      </w:r>
    </w:p>
    <w:p w14:paraId="5D473193" w14:textId="77777777" w:rsidR="009A3C28" w:rsidRPr="009B7965" w:rsidRDefault="009A3C28" w:rsidP="009A3C28">
      <w:pPr>
        <w:shd w:val="clear" w:color="auto" w:fill="FDFDFD"/>
        <w:jc w:val="center"/>
        <w:rPr>
          <w:rFonts w:ascii="Arial" w:hAnsi="Arial" w:cs="Arial"/>
          <w:sz w:val="24"/>
          <w:szCs w:val="24"/>
          <w:lang w:val="de-DE"/>
        </w:rPr>
      </w:pPr>
      <w:r w:rsidRPr="009B7965">
        <w:rPr>
          <w:rFonts w:ascii="Arial" w:hAnsi="Arial" w:cs="Arial"/>
          <w:sz w:val="24"/>
          <w:szCs w:val="24"/>
          <w:lang w:val="de-DE"/>
        </w:rPr>
        <w:t>Universität Wien</w:t>
      </w:r>
    </w:p>
    <w:p w14:paraId="0F45B2E4" w14:textId="77777777" w:rsidR="009A3C28" w:rsidRPr="009B7965" w:rsidRDefault="009A3C28" w:rsidP="009A3C28">
      <w:pPr>
        <w:shd w:val="clear" w:color="auto" w:fill="FDFDFD"/>
        <w:rPr>
          <w:rFonts w:ascii="Arial" w:hAnsi="Arial" w:cs="Arial"/>
          <w:sz w:val="24"/>
          <w:szCs w:val="24"/>
          <w:lang w:val="de-DE"/>
        </w:rPr>
      </w:pPr>
    </w:p>
    <w:p w14:paraId="7FEC8A2C" w14:textId="77777777" w:rsidR="009A3C28" w:rsidRPr="009B7965" w:rsidRDefault="009A3C28" w:rsidP="009A3C28">
      <w:pPr>
        <w:shd w:val="clear" w:color="auto" w:fill="FDFDFD"/>
        <w:rPr>
          <w:rFonts w:ascii="Arial" w:hAnsi="Arial" w:cs="Arial"/>
          <w:sz w:val="24"/>
          <w:szCs w:val="24"/>
          <w:lang w:val="de-DE"/>
        </w:rPr>
      </w:pPr>
      <w:r w:rsidRPr="009B7965">
        <w:rPr>
          <w:rFonts w:ascii="Arial" w:hAnsi="Arial" w:cs="Arial"/>
          <w:sz w:val="24"/>
          <w:szCs w:val="24"/>
          <w:lang w:val="de-DE"/>
        </w:rPr>
        <w:t xml:space="preserve">In einer Umfrage von Nature (Baker, 2016) gaben 52% der Befragten aus verschiedenen Disziplinen an, dass es eine signifikante Krise in der Reproduzierbarkeit von Forschungsergebnissen gibt. Mögliche Gründe dafür </w:t>
      </w:r>
      <w:r>
        <w:rPr>
          <w:rFonts w:ascii="Arial" w:hAnsi="Arial" w:cs="Arial"/>
          <w:sz w:val="24"/>
          <w:szCs w:val="24"/>
          <w:lang w:val="de-DE"/>
        </w:rPr>
        <w:t xml:space="preserve">seien </w:t>
      </w:r>
      <w:r w:rsidRPr="009B7965">
        <w:rPr>
          <w:rFonts w:ascii="Arial" w:hAnsi="Arial" w:cs="Arial"/>
          <w:sz w:val="24"/>
          <w:szCs w:val="24"/>
          <w:lang w:val="de-DE"/>
        </w:rPr>
        <w:t xml:space="preserve">Fälschungen von Studien, fragwürdige Forschungspraktiken, unzureichende Power von Studien, mangelnde statistische Kenntnisse oder zu einfache (korrelative) Hypothesen für komplexe empirische Phänomene. Häufig werden Hypothesen immer noch auf der Grundlage von Korrelationen (Regressionen, Strukturgleichungen, ...) </w:t>
      </w:r>
      <w:r>
        <w:rPr>
          <w:rFonts w:ascii="Arial" w:hAnsi="Arial" w:cs="Arial"/>
          <w:sz w:val="24"/>
          <w:szCs w:val="24"/>
          <w:lang w:val="de-DE"/>
        </w:rPr>
        <w:t>geprüft</w:t>
      </w:r>
      <w:r w:rsidRPr="009B7965">
        <w:rPr>
          <w:rFonts w:ascii="Arial" w:hAnsi="Arial" w:cs="Arial"/>
          <w:sz w:val="24"/>
          <w:szCs w:val="24"/>
          <w:lang w:val="de-DE"/>
        </w:rPr>
        <w:t xml:space="preserve">, obwohl deren methodische Schwächen seit langem bekannt sind (Linearität, </w:t>
      </w:r>
      <w:r>
        <w:rPr>
          <w:rFonts w:ascii="Arial" w:hAnsi="Arial" w:cs="Arial"/>
          <w:sz w:val="24"/>
          <w:szCs w:val="24"/>
          <w:lang w:val="de-DE"/>
        </w:rPr>
        <w:t xml:space="preserve">paarweise und </w:t>
      </w:r>
      <w:r w:rsidRPr="009B7965">
        <w:rPr>
          <w:rFonts w:ascii="Arial" w:hAnsi="Arial" w:cs="Arial"/>
          <w:sz w:val="24"/>
          <w:szCs w:val="24"/>
          <w:lang w:val="de-DE"/>
        </w:rPr>
        <w:t xml:space="preserve">bidirektionale Assoziation). </w:t>
      </w:r>
    </w:p>
    <w:p w14:paraId="307DC6C7" w14:textId="77777777" w:rsidR="009A3C28" w:rsidRPr="009B7965" w:rsidRDefault="009A3C28" w:rsidP="009A3C28">
      <w:pPr>
        <w:shd w:val="clear" w:color="auto" w:fill="FDFDFD"/>
        <w:rPr>
          <w:rFonts w:ascii="Arial" w:hAnsi="Arial" w:cs="Arial"/>
          <w:color w:val="000000" w:themeColor="text1"/>
          <w:sz w:val="24"/>
          <w:szCs w:val="24"/>
          <w:lang w:val="de-DE"/>
        </w:rPr>
      </w:pPr>
      <w:r w:rsidRPr="009B7965">
        <w:rPr>
          <w:rFonts w:ascii="Arial" w:hAnsi="Arial" w:cs="Arial"/>
          <w:sz w:val="24"/>
          <w:szCs w:val="24"/>
          <w:lang w:val="de-DE"/>
        </w:rPr>
        <w:t>Der neue Ansatz der Relation</w:t>
      </w:r>
      <w:r>
        <w:rPr>
          <w:rFonts w:ascii="Arial" w:hAnsi="Arial" w:cs="Arial"/>
          <w:sz w:val="24"/>
          <w:szCs w:val="24"/>
          <w:lang w:val="de-DE"/>
        </w:rPr>
        <w:t>sanalyse</w:t>
      </w:r>
      <w:r w:rsidRPr="009B7965">
        <w:rPr>
          <w:rFonts w:ascii="Arial" w:hAnsi="Arial" w:cs="Arial"/>
          <w:sz w:val="24"/>
          <w:szCs w:val="24"/>
          <w:lang w:val="de-DE"/>
        </w:rPr>
        <w:t xml:space="preserve"> (RELAN; Maderthaner, 2022), der auf der </w:t>
      </w:r>
      <w:proofErr w:type="spellStart"/>
      <w:r w:rsidRPr="009B7965">
        <w:rPr>
          <w:rFonts w:ascii="Arial" w:hAnsi="Arial" w:cs="Arial"/>
          <w:sz w:val="24"/>
          <w:szCs w:val="24"/>
          <w:lang w:val="de-DE"/>
        </w:rPr>
        <w:t>Prediction</w:t>
      </w:r>
      <w:proofErr w:type="spellEnd"/>
      <w:r w:rsidRPr="009B7965">
        <w:rPr>
          <w:rFonts w:ascii="Arial" w:hAnsi="Arial" w:cs="Arial"/>
          <w:sz w:val="24"/>
          <w:szCs w:val="24"/>
          <w:lang w:val="de-DE"/>
        </w:rPr>
        <w:t xml:space="preserve"> Analysis (Eye, 1991) basiert, berücksichtigt alle möglichen Interaktionen zwischen binären Variablen, so dass komplexe prädiktive Hypothesen für bis zu zehn Variablen getestet, erforscht und simuliert werden können. </w:t>
      </w:r>
      <w:r>
        <w:rPr>
          <w:rFonts w:ascii="Arial" w:hAnsi="Arial" w:cs="Arial"/>
          <w:color w:val="000000" w:themeColor="text1"/>
          <w:sz w:val="24"/>
          <w:szCs w:val="24"/>
          <w:lang w:val="de-DE"/>
        </w:rPr>
        <w:t xml:space="preserve">Auf diese Weise können auch Variablennetzwerke (mit Ursache-, Wirkungs-, Moderator-, und Mediatorvariablen) statistisch evaluiert werden, da, die Aussagekraft von Hypothesen </w:t>
      </w:r>
      <w:r>
        <w:rPr>
          <w:rFonts w:ascii="Arial" w:hAnsi="Arial" w:cs="Arial"/>
          <w:sz w:val="24"/>
          <w:szCs w:val="24"/>
          <w:lang w:val="de-DE"/>
        </w:rPr>
        <w:t>multifunktional, multikausal und kontextuell erweitert wird.</w:t>
      </w:r>
      <w:r>
        <w:rPr>
          <w:rFonts w:ascii="Arial" w:hAnsi="Arial" w:cs="Arial"/>
          <w:color w:val="000000" w:themeColor="text1"/>
          <w:sz w:val="24"/>
          <w:szCs w:val="24"/>
          <w:lang w:val="de-DE"/>
        </w:rPr>
        <w:t xml:space="preserve"> </w:t>
      </w:r>
      <w:r w:rsidRPr="009B7965">
        <w:rPr>
          <w:rFonts w:ascii="Arial" w:hAnsi="Arial" w:cs="Arial"/>
          <w:sz w:val="24"/>
          <w:szCs w:val="24"/>
          <w:lang w:val="de-DE"/>
        </w:rPr>
        <w:t xml:space="preserve">  </w:t>
      </w:r>
    </w:p>
    <w:p w14:paraId="643F7F75" w14:textId="77777777" w:rsidR="009A3C28" w:rsidRPr="009B7965" w:rsidRDefault="009A3C28" w:rsidP="009A3C28">
      <w:pPr>
        <w:shd w:val="clear" w:color="auto" w:fill="FDFDFD"/>
        <w:rPr>
          <w:rFonts w:ascii="Arial" w:hAnsi="Arial" w:cs="Arial"/>
          <w:sz w:val="24"/>
          <w:szCs w:val="24"/>
          <w:lang w:val="de-DE"/>
        </w:rPr>
      </w:pPr>
      <w:r w:rsidRPr="009B7965">
        <w:rPr>
          <w:rFonts w:ascii="Arial" w:hAnsi="Arial" w:cs="Arial"/>
          <w:sz w:val="24"/>
          <w:szCs w:val="24"/>
          <w:lang w:val="de-DE"/>
        </w:rPr>
        <w:t xml:space="preserve">Evaluationsbeispiele zeigen, dass (1) eine </w:t>
      </w:r>
      <w:r>
        <w:rPr>
          <w:rFonts w:ascii="Arial" w:hAnsi="Arial" w:cs="Arial"/>
          <w:sz w:val="24"/>
          <w:szCs w:val="24"/>
          <w:lang w:val="de-DE"/>
        </w:rPr>
        <w:t>Relationsanalyse</w:t>
      </w:r>
      <w:r w:rsidRPr="009B7965">
        <w:rPr>
          <w:rFonts w:ascii="Arial" w:hAnsi="Arial" w:cs="Arial"/>
          <w:sz w:val="24"/>
          <w:szCs w:val="24"/>
          <w:lang w:val="de-DE"/>
        </w:rPr>
        <w:t xml:space="preserve"> Erklärungen für </w:t>
      </w:r>
      <w:proofErr w:type="spellStart"/>
      <w:r w:rsidRPr="009B7965">
        <w:rPr>
          <w:rFonts w:ascii="Arial" w:hAnsi="Arial" w:cs="Arial"/>
          <w:sz w:val="24"/>
          <w:szCs w:val="24"/>
          <w:lang w:val="de-DE"/>
        </w:rPr>
        <w:t>uninterpretierbare</w:t>
      </w:r>
      <w:proofErr w:type="spellEnd"/>
      <w:r w:rsidRPr="009B7965">
        <w:rPr>
          <w:rFonts w:ascii="Arial" w:hAnsi="Arial" w:cs="Arial"/>
          <w:sz w:val="24"/>
          <w:szCs w:val="24"/>
          <w:lang w:val="de-DE"/>
        </w:rPr>
        <w:t xml:space="preserve"> Datenkonfigurationen liefern kann, (2) </w:t>
      </w:r>
      <w:r>
        <w:rPr>
          <w:rFonts w:ascii="Arial" w:hAnsi="Arial" w:cs="Arial"/>
          <w:sz w:val="24"/>
          <w:szCs w:val="24"/>
          <w:lang w:val="de-DE"/>
        </w:rPr>
        <w:t>komplexe empirische Phänomene in Hypothesen besser abgebildet werden können</w:t>
      </w:r>
      <w:r w:rsidRPr="009B7965">
        <w:rPr>
          <w:rFonts w:ascii="Arial" w:hAnsi="Arial" w:cs="Arial"/>
          <w:sz w:val="24"/>
          <w:szCs w:val="24"/>
          <w:lang w:val="de-DE"/>
        </w:rPr>
        <w:t xml:space="preserve"> und (3</w:t>
      </w:r>
      <w:proofErr w:type="gramStart"/>
      <w:r w:rsidRPr="009B7965">
        <w:rPr>
          <w:rFonts w:ascii="Arial" w:hAnsi="Arial" w:cs="Arial"/>
          <w:sz w:val="24"/>
          <w:szCs w:val="24"/>
          <w:lang w:val="de-DE"/>
        </w:rPr>
        <w:t>)</w:t>
      </w:r>
      <w:proofErr w:type="gramEnd"/>
      <w:r w:rsidRPr="009B7965">
        <w:rPr>
          <w:rFonts w:ascii="Arial" w:hAnsi="Arial" w:cs="Arial"/>
          <w:sz w:val="24"/>
          <w:szCs w:val="24"/>
          <w:lang w:val="de-DE"/>
        </w:rPr>
        <w:t xml:space="preserve"> </w:t>
      </w:r>
      <w:r>
        <w:rPr>
          <w:rFonts w:ascii="Arial" w:hAnsi="Arial" w:cs="Arial"/>
          <w:sz w:val="24"/>
          <w:szCs w:val="24"/>
          <w:lang w:val="de-DE"/>
        </w:rPr>
        <w:t xml:space="preserve">dass </w:t>
      </w:r>
      <w:r w:rsidRPr="009B7965">
        <w:rPr>
          <w:rFonts w:ascii="Arial" w:hAnsi="Arial" w:cs="Arial"/>
          <w:sz w:val="24"/>
          <w:szCs w:val="24"/>
          <w:lang w:val="de-DE"/>
        </w:rPr>
        <w:t xml:space="preserve">eine erfolgreiche Replikation </w:t>
      </w:r>
      <w:r>
        <w:rPr>
          <w:rFonts w:ascii="Arial" w:hAnsi="Arial" w:cs="Arial"/>
          <w:sz w:val="24"/>
          <w:szCs w:val="24"/>
          <w:lang w:val="de-DE"/>
        </w:rPr>
        <w:t xml:space="preserve">von Untersuchungen </w:t>
      </w:r>
      <w:r w:rsidRPr="009B7965">
        <w:rPr>
          <w:rFonts w:ascii="Arial" w:hAnsi="Arial" w:cs="Arial"/>
          <w:sz w:val="24"/>
          <w:szCs w:val="24"/>
          <w:lang w:val="de-DE"/>
        </w:rPr>
        <w:t xml:space="preserve">aufgrund </w:t>
      </w:r>
      <w:r>
        <w:rPr>
          <w:rFonts w:ascii="Arial" w:hAnsi="Arial" w:cs="Arial"/>
          <w:sz w:val="24"/>
          <w:szCs w:val="24"/>
          <w:lang w:val="de-DE"/>
        </w:rPr>
        <w:t>einer</w:t>
      </w:r>
      <w:r w:rsidRPr="009B7965">
        <w:rPr>
          <w:rFonts w:ascii="Arial" w:hAnsi="Arial" w:cs="Arial"/>
          <w:sz w:val="24"/>
          <w:szCs w:val="24"/>
          <w:lang w:val="de-DE"/>
        </w:rPr>
        <w:t xml:space="preserve"> oft erhöhten statistischen Power wahrscheinlicher wird.   </w:t>
      </w:r>
    </w:p>
    <w:p w14:paraId="73098A10" w14:textId="77777777" w:rsidR="009A3C28" w:rsidRPr="002E2657" w:rsidRDefault="009A3C28" w:rsidP="009A3C28">
      <w:pPr>
        <w:rPr>
          <w:rFonts w:ascii="Arial" w:hAnsi="Arial" w:cs="Arial"/>
          <w:sz w:val="24"/>
          <w:szCs w:val="24"/>
          <w:lang w:val="de-DE"/>
        </w:rPr>
      </w:pPr>
      <w:r w:rsidRPr="002E2657">
        <w:rPr>
          <w:rFonts w:ascii="Arial" w:hAnsi="Arial" w:cs="Arial"/>
          <w:sz w:val="24"/>
          <w:szCs w:val="24"/>
          <w:lang w:val="de-DE"/>
        </w:rPr>
        <w:t>Keywords: Statistische Methode, Aussagenlogik, k</w:t>
      </w:r>
      <w:r>
        <w:rPr>
          <w:rFonts w:ascii="Arial" w:hAnsi="Arial" w:cs="Arial"/>
          <w:sz w:val="24"/>
          <w:szCs w:val="24"/>
          <w:lang w:val="de-DE"/>
        </w:rPr>
        <w:t>omplexes Hypothesentesten</w:t>
      </w:r>
    </w:p>
    <w:p w14:paraId="50026A7E" w14:textId="77777777" w:rsidR="009A3C28" w:rsidRDefault="009A3C28" w:rsidP="009A3C28">
      <w:pPr>
        <w:rPr>
          <w:rFonts w:ascii="Arial" w:hAnsi="Arial" w:cs="Arial"/>
          <w:color w:val="000000" w:themeColor="text1"/>
          <w:sz w:val="24"/>
          <w:szCs w:val="24"/>
          <w:lang w:val="de-DE"/>
        </w:rPr>
      </w:pPr>
      <w:r w:rsidRPr="0093293F">
        <w:rPr>
          <w:rFonts w:ascii="Arial" w:hAnsi="Arial" w:cs="Arial"/>
          <w:sz w:val="24"/>
          <w:szCs w:val="24"/>
          <w:lang w:val="de-DE"/>
        </w:rPr>
        <w:t xml:space="preserve">Maderthaner, R. (2022). Relationsanalyse (RELAN) – Aussagenlogische, statistische und kausale Analyse von Daten. Springer, </w:t>
      </w:r>
      <w:r w:rsidRPr="0093293F">
        <w:rPr>
          <w:rFonts w:ascii="Arial" w:hAnsi="Arial" w:cs="Arial"/>
          <w:color w:val="000000" w:themeColor="text1"/>
          <w:sz w:val="24"/>
          <w:szCs w:val="24"/>
          <w:lang w:val="de-DE"/>
        </w:rPr>
        <w:t>Berlin.</w:t>
      </w:r>
    </w:p>
    <w:p w14:paraId="07BC4628" w14:textId="77777777" w:rsidR="009A3C28" w:rsidRDefault="009A3C28" w:rsidP="009A3C28">
      <w:pPr>
        <w:rPr>
          <w:rFonts w:ascii="Arial" w:hAnsi="Arial" w:cs="Arial"/>
          <w:color w:val="000000" w:themeColor="text1"/>
          <w:sz w:val="24"/>
          <w:szCs w:val="24"/>
          <w:lang w:val="de-DE"/>
        </w:rPr>
      </w:pPr>
      <w:r>
        <w:rPr>
          <w:rFonts w:ascii="Arial" w:hAnsi="Arial" w:cs="Arial"/>
          <w:color w:val="000000" w:themeColor="text1"/>
          <w:sz w:val="24"/>
          <w:szCs w:val="24"/>
          <w:lang w:val="de-DE"/>
        </w:rPr>
        <w:t xml:space="preserve">Kontakt: </w:t>
      </w:r>
      <w:hyperlink r:id="rId10" w:history="1">
        <w:r w:rsidRPr="00F909CE">
          <w:rPr>
            <w:rStyle w:val="Hyperlink"/>
            <w:rFonts w:ascii="Arial" w:hAnsi="Arial" w:cs="Arial"/>
            <w:sz w:val="24"/>
            <w:szCs w:val="24"/>
            <w:lang w:val="de-DE"/>
          </w:rPr>
          <w:t>rainer.maderthaner@univie.ac.at</w:t>
        </w:r>
      </w:hyperlink>
    </w:p>
    <w:p w14:paraId="1D8D1429" w14:textId="0083B21C" w:rsidR="009A3C28" w:rsidRDefault="009A3C28">
      <w:pPr>
        <w:rPr>
          <w:rFonts w:ascii="Arial" w:hAnsi="Arial" w:cs="Arial"/>
          <w:color w:val="000000" w:themeColor="text1"/>
          <w:sz w:val="24"/>
          <w:szCs w:val="24"/>
          <w:lang w:val="de-DE"/>
        </w:rPr>
      </w:pPr>
      <w:r>
        <w:rPr>
          <w:rFonts w:ascii="Arial" w:hAnsi="Arial" w:cs="Arial"/>
          <w:color w:val="000000" w:themeColor="text1"/>
          <w:sz w:val="24"/>
          <w:szCs w:val="24"/>
          <w:lang w:val="de-DE"/>
        </w:rPr>
        <w:t xml:space="preserve">Website: </w:t>
      </w:r>
      <w:hyperlink r:id="rId11" w:history="1">
        <w:r w:rsidRPr="00F909CE">
          <w:rPr>
            <w:rStyle w:val="Hyperlink"/>
            <w:rFonts w:ascii="Arial" w:hAnsi="Arial" w:cs="Arial"/>
            <w:sz w:val="24"/>
            <w:szCs w:val="24"/>
            <w:lang w:val="de-DE"/>
          </w:rPr>
          <w:t>www.relan.at</w:t>
        </w:r>
      </w:hyperlink>
      <w:r>
        <w:rPr>
          <w:rFonts w:ascii="Arial" w:hAnsi="Arial" w:cs="Arial"/>
          <w:color w:val="000000" w:themeColor="text1"/>
          <w:sz w:val="24"/>
          <w:szCs w:val="24"/>
          <w:lang w:val="de-DE"/>
        </w:rPr>
        <w:t xml:space="preserve"> </w:t>
      </w:r>
    </w:p>
    <w:sectPr w:rsidR="009A3C28" w:rsidSect="004B335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23FF8" w14:textId="77777777" w:rsidR="0079314A" w:rsidRDefault="0079314A" w:rsidP="00662F3A">
      <w:pPr>
        <w:spacing w:after="0" w:line="240" w:lineRule="auto"/>
      </w:pPr>
      <w:r>
        <w:separator/>
      </w:r>
    </w:p>
  </w:endnote>
  <w:endnote w:type="continuationSeparator" w:id="0">
    <w:p w14:paraId="73874C6D" w14:textId="77777777" w:rsidR="0079314A" w:rsidRDefault="0079314A" w:rsidP="00662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0CE23" w14:textId="77777777" w:rsidR="0079314A" w:rsidRDefault="0079314A" w:rsidP="00662F3A">
      <w:pPr>
        <w:spacing w:after="0" w:line="240" w:lineRule="auto"/>
      </w:pPr>
      <w:r>
        <w:separator/>
      </w:r>
    </w:p>
  </w:footnote>
  <w:footnote w:type="continuationSeparator" w:id="0">
    <w:p w14:paraId="1CE783B6" w14:textId="77777777" w:rsidR="0079314A" w:rsidRDefault="0079314A" w:rsidP="00662F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C37AE7"/>
    <w:multiLevelType w:val="hybridMultilevel"/>
    <w:tmpl w:val="90A2FE60"/>
    <w:lvl w:ilvl="0" w:tplc="4816FEA0">
      <w:start w:val="1"/>
      <w:numFmt w:val="bullet"/>
      <w:lvlText w:val="•"/>
      <w:lvlJc w:val="left"/>
      <w:pPr>
        <w:tabs>
          <w:tab w:val="num" w:pos="720"/>
        </w:tabs>
        <w:ind w:left="720" w:hanging="360"/>
      </w:pPr>
      <w:rPr>
        <w:rFonts w:ascii="Arial" w:hAnsi="Arial" w:hint="default"/>
      </w:rPr>
    </w:lvl>
    <w:lvl w:ilvl="1" w:tplc="D9A2A6E6" w:tentative="1">
      <w:start w:val="1"/>
      <w:numFmt w:val="bullet"/>
      <w:lvlText w:val="•"/>
      <w:lvlJc w:val="left"/>
      <w:pPr>
        <w:tabs>
          <w:tab w:val="num" w:pos="1440"/>
        </w:tabs>
        <w:ind w:left="1440" w:hanging="360"/>
      </w:pPr>
      <w:rPr>
        <w:rFonts w:ascii="Arial" w:hAnsi="Arial" w:hint="default"/>
      </w:rPr>
    </w:lvl>
    <w:lvl w:ilvl="2" w:tplc="3632A2C0" w:tentative="1">
      <w:start w:val="1"/>
      <w:numFmt w:val="bullet"/>
      <w:lvlText w:val="•"/>
      <w:lvlJc w:val="left"/>
      <w:pPr>
        <w:tabs>
          <w:tab w:val="num" w:pos="2160"/>
        </w:tabs>
        <w:ind w:left="2160" w:hanging="360"/>
      </w:pPr>
      <w:rPr>
        <w:rFonts w:ascii="Arial" w:hAnsi="Arial" w:hint="default"/>
      </w:rPr>
    </w:lvl>
    <w:lvl w:ilvl="3" w:tplc="1C623408" w:tentative="1">
      <w:start w:val="1"/>
      <w:numFmt w:val="bullet"/>
      <w:lvlText w:val="•"/>
      <w:lvlJc w:val="left"/>
      <w:pPr>
        <w:tabs>
          <w:tab w:val="num" w:pos="2880"/>
        </w:tabs>
        <w:ind w:left="2880" w:hanging="360"/>
      </w:pPr>
      <w:rPr>
        <w:rFonts w:ascii="Arial" w:hAnsi="Arial" w:hint="default"/>
      </w:rPr>
    </w:lvl>
    <w:lvl w:ilvl="4" w:tplc="6466F4C4" w:tentative="1">
      <w:start w:val="1"/>
      <w:numFmt w:val="bullet"/>
      <w:lvlText w:val="•"/>
      <w:lvlJc w:val="left"/>
      <w:pPr>
        <w:tabs>
          <w:tab w:val="num" w:pos="3600"/>
        </w:tabs>
        <w:ind w:left="3600" w:hanging="360"/>
      </w:pPr>
      <w:rPr>
        <w:rFonts w:ascii="Arial" w:hAnsi="Arial" w:hint="default"/>
      </w:rPr>
    </w:lvl>
    <w:lvl w:ilvl="5" w:tplc="BDC4B362" w:tentative="1">
      <w:start w:val="1"/>
      <w:numFmt w:val="bullet"/>
      <w:lvlText w:val="•"/>
      <w:lvlJc w:val="left"/>
      <w:pPr>
        <w:tabs>
          <w:tab w:val="num" w:pos="4320"/>
        </w:tabs>
        <w:ind w:left="4320" w:hanging="360"/>
      </w:pPr>
      <w:rPr>
        <w:rFonts w:ascii="Arial" w:hAnsi="Arial" w:hint="default"/>
      </w:rPr>
    </w:lvl>
    <w:lvl w:ilvl="6" w:tplc="37CABC22" w:tentative="1">
      <w:start w:val="1"/>
      <w:numFmt w:val="bullet"/>
      <w:lvlText w:val="•"/>
      <w:lvlJc w:val="left"/>
      <w:pPr>
        <w:tabs>
          <w:tab w:val="num" w:pos="5040"/>
        </w:tabs>
        <w:ind w:left="5040" w:hanging="360"/>
      </w:pPr>
      <w:rPr>
        <w:rFonts w:ascii="Arial" w:hAnsi="Arial" w:hint="default"/>
      </w:rPr>
    </w:lvl>
    <w:lvl w:ilvl="7" w:tplc="DDF6C3B8" w:tentative="1">
      <w:start w:val="1"/>
      <w:numFmt w:val="bullet"/>
      <w:lvlText w:val="•"/>
      <w:lvlJc w:val="left"/>
      <w:pPr>
        <w:tabs>
          <w:tab w:val="num" w:pos="5760"/>
        </w:tabs>
        <w:ind w:left="5760" w:hanging="360"/>
      </w:pPr>
      <w:rPr>
        <w:rFonts w:ascii="Arial" w:hAnsi="Arial" w:hint="default"/>
      </w:rPr>
    </w:lvl>
    <w:lvl w:ilvl="8" w:tplc="F3883CC4" w:tentative="1">
      <w:start w:val="1"/>
      <w:numFmt w:val="bullet"/>
      <w:lvlText w:val="•"/>
      <w:lvlJc w:val="left"/>
      <w:pPr>
        <w:tabs>
          <w:tab w:val="num" w:pos="6480"/>
        </w:tabs>
        <w:ind w:left="6480" w:hanging="360"/>
      </w:pPr>
      <w:rPr>
        <w:rFonts w:ascii="Arial" w:hAnsi="Arial" w:hint="default"/>
      </w:rPr>
    </w:lvl>
  </w:abstractNum>
  <w:num w:numId="1" w16cid:durableId="1342975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DE"/>
    <w:rsid w:val="00007BD7"/>
    <w:rsid w:val="00007E58"/>
    <w:rsid w:val="000829E9"/>
    <w:rsid w:val="000A560C"/>
    <w:rsid w:val="000D3BAC"/>
    <w:rsid w:val="000E0050"/>
    <w:rsid w:val="000F0F69"/>
    <w:rsid w:val="001436D4"/>
    <w:rsid w:val="00177E9B"/>
    <w:rsid w:val="001840E6"/>
    <w:rsid w:val="001A6493"/>
    <w:rsid w:val="001E4E15"/>
    <w:rsid w:val="00232D8B"/>
    <w:rsid w:val="00246CA6"/>
    <w:rsid w:val="00265485"/>
    <w:rsid w:val="00277DFD"/>
    <w:rsid w:val="002C52D7"/>
    <w:rsid w:val="00302EB1"/>
    <w:rsid w:val="00305407"/>
    <w:rsid w:val="00331417"/>
    <w:rsid w:val="00332668"/>
    <w:rsid w:val="00347328"/>
    <w:rsid w:val="00376FF1"/>
    <w:rsid w:val="00386D0C"/>
    <w:rsid w:val="003B5A75"/>
    <w:rsid w:val="003C1A67"/>
    <w:rsid w:val="003E1D32"/>
    <w:rsid w:val="00405233"/>
    <w:rsid w:val="00414FCF"/>
    <w:rsid w:val="004B335B"/>
    <w:rsid w:val="004E506B"/>
    <w:rsid w:val="004F06A7"/>
    <w:rsid w:val="00507677"/>
    <w:rsid w:val="00540358"/>
    <w:rsid w:val="005D7B02"/>
    <w:rsid w:val="005D7FD8"/>
    <w:rsid w:val="005F7AFA"/>
    <w:rsid w:val="006021FC"/>
    <w:rsid w:val="006440C6"/>
    <w:rsid w:val="00662F3A"/>
    <w:rsid w:val="006718DD"/>
    <w:rsid w:val="00682A3D"/>
    <w:rsid w:val="006F1146"/>
    <w:rsid w:val="007043FD"/>
    <w:rsid w:val="007140DE"/>
    <w:rsid w:val="007209A4"/>
    <w:rsid w:val="00782168"/>
    <w:rsid w:val="00785B25"/>
    <w:rsid w:val="0079314A"/>
    <w:rsid w:val="007D5680"/>
    <w:rsid w:val="007E4F52"/>
    <w:rsid w:val="007F1D1D"/>
    <w:rsid w:val="00802D06"/>
    <w:rsid w:val="00802FDE"/>
    <w:rsid w:val="008120CD"/>
    <w:rsid w:val="00824669"/>
    <w:rsid w:val="008301F8"/>
    <w:rsid w:val="00853E14"/>
    <w:rsid w:val="00856284"/>
    <w:rsid w:val="00870EA7"/>
    <w:rsid w:val="0087454A"/>
    <w:rsid w:val="00893B3B"/>
    <w:rsid w:val="008B1BE1"/>
    <w:rsid w:val="009022C6"/>
    <w:rsid w:val="009041F6"/>
    <w:rsid w:val="00912F41"/>
    <w:rsid w:val="009350F1"/>
    <w:rsid w:val="00935B98"/>
    <w:rsid w:val="00942720"/>
    <w:rsid w:val="00943EDE"/>
    <w:rsid w:val="00977BBE"/>
    <w:rsid w:val="009865A0"/>
    <w:rsid w:val="009A3C28"/>
    <w:rsid w:val="009D007F"/>
    <w:rsid w:val="009F38FF"/>
    <w:rsid w:val="00A3517E"/>
    <w:rsid w:val="00AC4D6C"/>
    <w:rsid w:val="00AE6F40"/>
    <w:rsid w:val="00AF0098"/>
    <w:rsid w:val="00B14D08"/>
    <w:rsid w:val="00B75DB1"/>
    <w:rsid w:val="00BA5BAB"/>
    <w:rsid w:val="00BA7050"/>
    <w:rsid w:val="00BD56C8"/>
    <w:rsid w:val="00BE0F45"/>
    <w:rsid w:val="00C40705"/>
    <w:rsid w:val="00C44A88"/>
    <w:rsid w:val="00CA6A36"/>
    <w:rsid w:val="00CB44C0"/>
    <w:rsid w:val="00CE3264"/>
    <w:rsid w:val="00D46A36"/>
    <w:rsid w:val="00D9760C"/>
    <w:rsid w:val="00DA2721"/>
    <w:rsid w:val="00DB69B8"/>
    <w:rsid w:val="00DE7E5D"/>
    <w:rsid w:val="00E27A18"/>
    <w:rsid w:val="00E7105C"/>
    <w:rsid w:val="00E82F12"/>
    <w:rsid w:val="00EE066E"/>
    <w:rsid w:val="00F128C5"/>
    <w:rsid w:val="00F76C86"/>
    <w:rsid w:val="00F85AB0"/>
    <w:rsid w:val="00FB0EC0"/>
    <w:rsid w:val="00FC7578"/>
    <w:rsid w:val="00FD7D11"/>
    <w:rsid w:val="00FE0EC1"/>
    <w:rsid w:val="00FF0AB9"/>
    <w:rsid w:val="00FF743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40E5"/>
  <w15:chartTrackingRefBased/>
  <w15:docId w15:val="{92643B1B-B3EF-4AD6-A879-6250CD83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3E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3E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3E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3E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3E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semiHidden/>
    <w:unhideWhenUsed/>
    <w:qFormat/>
    <w:rsid w:val="00943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3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3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3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3E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3E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3E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3E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3EDE"/>
    <w:rPr>
      <w:rFonts w:eastAsiaTheme="majorEastAsia" w:cstheme="majorBidi"/>
      <w:color w:val="2F5496" w:themeColor="accent1" w:themeShade="BF"/>
    </w:rPr>
  </w:style>
  <w:style w:type="character" w:customStyle="1" w:styleId="Heading6Char">
    <w:name w:val="Heading 6 Char"/>
    <w:basedOn w:val="DefaultParagraphFont"/>
    <w:link w:val="Heading6"/>
    <w:semiHidden/>
    <w:rsid w:val="00943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3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3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3EDE"/>
    <w:rPr>
      <w:rFonts w:eastAsiaTheme="majorEastAsia" w:cstheme="majorBidi"/>
      <w:color w:val="272727" w:themeColor="text1" w:themeTint="D8"/>
    </w:rPr>
  </w:style>
  <w:style w:type="paragraph" w:styleId="Title">
    <w:name w:val="Title"/>
    <w:basedOn w:val="Normal"/>
    <w:next w:val="Normal"/>
    <w:link w:val="TitleChar"/>
    <w:uiPriority w:val="10"/>
    <w:qFormat/>
    <w:rsid w:val="00943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3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3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3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3EDE"/>
    <w:pPr>
      <w:spacing w:before="160"/>
      <w:jc w:val="center"/>
    </w:pPr>
    <w:rPr>
      <w:i/>
      <w:iCs/>
      <w:color w:val="404040" w:themeColor="text1" w:themeTint="BF"/>
    </w:rPr>
  </w:style>
  <w:style w:type="character" w:customStyle="1" w:styleId="QuoteChar">
    <w:name w:val="Quote Char"/>
    <w:basedOn w:val="DefaultParagraphFont"/>
    <w:link w:val="Quote"/>
    <w:uiPriority w:val="29"/>
    <w:rsid w:val="00943EDE"/>
    <w:rPr>
      <w:i/>
      <w:iCs/>
      <w:color w:val="404040" w:themeColor="text1" w:themeTint="BF"/>
    </w:rPr>
  </w:style>
  <w:style w:type="paragraph" w:styleId="ListParagraph">
    <w:name w:val="List Paragraph"/>
    <w:basedOn w:val="Normal"/>
    <w:uiPriority w:val="34"/>
    <w:qFormat/>
    <w:rsid w:val="00943EDE"/>
    <w:pPr>
      <w:ind w:left="720"/>
      <w:contextualSpacing/>
    </w:pPr>
  </w:style>
  <w:style w:type="character" w:styleId="IntenseEmphasis">
    <w:name w:val="Intense Emphasis"/>
    <w:basedOn w:val="DefaultParagraphFont"/>
    <w:uiPriority w:val="21"/>
    <w:qFormat/>
    <w:rsid w:val="00943EDE"/>
    <w:rPr>
      <w:i/>
      <w:iCs/>
      <w:color w:val="2F5496" w:themeColor="accent1" w:themeShade="BF"/>
    </w:rPr>
  </w:style>
  <w:style w:type="paragraph" w:styleId="IntenseQuote">
    <w:name w:val="Intense Quote"/>
    <w:basedOn w:val="Normal"/>
    <w:next w:val="Normal"/>
    <w:link w:val="IntenseQuoteChar"/>
    <w:uiPriority w:val="30"/>
    <w:qFormat/>
    <w:rsid w:val="00943E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3EDE"/>
    <w:rPr>
      <w:i/>
      <w:iCs/>
      <w:color w:val="2F5496" w:themeColor="accent1" w:themeShade="BF"/>
    </w:rPr>
  </w:style>
  <w:style w:type="character" w:styleId="IntenseReference">
    <w:name w:val="Intense Reference"/>
    <w:basedOn w:val="DefaultParagraphFont"/>
    <w:uiPriority w:val="32"/>
    <w:qFormat/>
    <w:rsid w:val="00943EDE"/>
    <w:rPr>
      <w:b/>
      <w:bCs/>
      <w:smallCaps/>
      <w:color w:val="2F5496" w:themeColor="accent1" w:themeShade="BF"/>
      <w:spacing w:val="5"/>
    </w:rPr>
  </w:style>
  <w:style w:type="paragraph" w:customStyle="1" w:styleId="Default">
    <w:name w:val="Default"/>
    <w:rsid w:val="00302EB1"/>
    <w:pPr>
      <w:autoSpaceDE w:val="0"/>
      <w:autoSpaceDN w:val="0"/>
      <w:adjustRightInd w:val="0"/>
      <w:spacing w:after="0" w:line="240" w:lineRule="auto"/>
    </w:pPr>
    <w:rPr>
      <w:rFonts w:ascii="Calibri" w:hAnsi="Calibri" w:cs="Calibri"/>
      <w:color w:val="000000"/>
      <w:sz w:val="24"/>
      <w:szCs w:val="24"/>
      <w:lang w:val="en-US"/>
    </w:rPr>
  </w:style>
  <w:style w:type="paragraph" w:styleId="NormalWeb">
    <w:name w:val="Normal (Web)"/>
    <w:basedOn w:val="Normal"/>
    <w:uiPriority w:val="99"/>
    <w:semiHidden/>
    <w:unhideWhenUsed/>
    <w:rsid w:val="005D7FD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62F3A"/>
    <w:pPr>
      <w:tabs>
        <w:tab w:val="center" w:pos="4703"/>
        <w:tab w:val="right" w:pos="9406"/>
      </w:tabs>
      <w:spacing w:after="0" w:line="240" w:lineRule="auto"/>
    </w:pPr>
  </w:style>
  <w:style w:type="character" w:customStyle="1" w:styleId="HeaderChar">
    <w:name w:val="Header Char"/>
    <w:basedOn w:val="DefaultParagraphFont"/>
    <w:link w:val="Header"/>
    <w:uiPriority w:val="99"/>
    <w:rsid w:val="00662F3A"/>
  </w:style>
  <w:style w:type="paragraph" w:styleId="Footer">
    <w:name w:val="footer"/>
    <w:basedOn w:val="Normal"/>
    <w:link w:val="FooterChar"/>
    <w:uiPriority w:val="99"/>
    <w:unhideWhenUsed/>
    <w:rsid w:val="00662F3A"/>
    <w:pPr>
      <w:tabs>
        <w:tab w:val="center" w:pos="4703"/>
        <w:tab w:val="right" w:pos="9406"/>
      </w:tabs>
      <w:spacing w:after="0" w:line="240" w:lineRule="auto"/>
    </w:pPr>
  </w:style>
  <w:style w:type="character" w:customStyle="1" w:styleId="FooterChar">
    <w:name w:val="Footer Char"/>
    <w:basedOn w:val="DefaultParagraphFont"/>
    <w:link w:val="Footer"/>
    <w:uiPriority w:val="99"/>
    <w:rsid w:val="00662F3A"/>
  </w:style>
  <w:style w:type="character" w:styleId="Hyperlink">
    <w:name w:val="Hyperlink"/>
    <w:basedOn w:val="DefaultParagraphFont"/>
    <w:uiPriority w:val="99"/>
    <w:unhideWhenUsed/>
    <w:rsid w:val="00E27A18"/>
    <w:rPr>
      <w:color w:val="0563C1" w:themeColor="hyperlink"/>
      <w:u w:val="single"/>
    </w:rPr>
  </w:style>
  <w:style w:type="character" w:styleId="UnresolvedMention">
    <w:name w:val="Unresolved Mention"/>
    <w:basedOn w:val="DefaultParagraphFont"/>
    <w:uiPriority w:val="99"/>
    <w:semiHidden/>
    <w:unhideWhenUsed/>
    <w:rsid w:val="00E27A18"/>
    <w:rPr>
      <w:color w:val="605E5C"/>
      <w:shd w:val="clear" w:color="auto" w:fill="E1DFDD"/>
    </w:rPr>
  </w:style>
  <w:style w:type="character" w:customStyle="1" w:styleId="ts-alignment-element">
    <w:name w:val="ts-alignment-element"/>
    <w:basedOn w:val="DefaultParagraphFont"/>
    <w:rsid w:val="000A560C"/>
  </w:style>
  <w:style w:type="character" w:customStyle="1" w:styleId="ts-alignment-element-highlighted">
    <w:name w:val="ts-alignment-element-highlighted"/>
    <w:basedOn w:val="DefaultParagraphFont"/>
    <w:rsid w:val="000A5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31169">
      <w:bodyDiv w:val="1"/>
      <w:marLeft w:val="0"/>
      <w:marRight w:val="0"/>
      <w:marTop w:val="0"/>
      <w:marBottom w:val="0"/>
      <w:divBdr>
        <w:top w:val="none" w:sz="0" w:space="0" w:color="auto"/>
        <w:left w:val="none" w:sz="0" w:space="0" w:color="auto"/>
        <w:bottom w:val="none" w:sz="0" w:space="0" w:color="auto"/>
        <w:right w:val="none" w:sz="0" w:space="0" w:color="auto"/>
      </w:divBdr>
      <w:divsChild>
        <w:div w:id="491991157">
          <w:marLeft w:val="547"/>
          <w:marRight w:val="0"/>
          <w:marTop w:val="0"/>
          <w:marBottom w:val="0"/>
          <w:divBdr>
            <w:top w:val="none" w:sz="0" w:space="0" w:color="auto"/>
            <w:left w:val="none" w:sz="0" w:space="0" w:color="auto"/>
            <w:bottom w:val="none" w:sz="0" w:space="0" w:color="auto"/>
            <w:right w:val="none" w:sz="0" w:space="0" w:color="auto"/>
          </w:divBdr>
        </w:div>
      </w:divsChild>
    </w:div>
    <w:div w:id="147483066">
      <w:bodyDiv w:val="1"/>
      <w:marLeft w:val="0"/>
      <w:marRight w:val="0"/>
      <w:marTop w:val="0"/>
      <w:marBottom w:val="0"/>
      <w:divBdr>
        <w:top w:val="none" w:sz="0" w:space="0" w:color="auto"/>
        <w:left w:val="none" w:sz="0" w:space="0" w:color="auto"/>
        <w:bottom w:val="none" w:sz="0" w:space="0" w:color="auto"/>
        <w:right w:val="none" w:sz="0" w:space="0" w:color="auto"/>
      </w:divBdr>
    </w:div>
    <w:div w:id="862595458">
      <w:bodyDiv w:val="1"/>
      <w:marLeft w:val="0"/>
      <w:marRight w:val="0"/>
      <w:marTop w:val="0"/>
      <w:marBottom w:val="0"/>
      <w:divBdr>
        <w:top w:val="none" w:sz="0" w:space="0" w:color="auto"/>
        <w:left w:val="none" w:sz="0" w:space="0" w:color="auto"/>
        <w:bottom w:val="none" w:sz="0" w:space="0" w:color="auto"/>
        <w:right w:val="none" w:sz="0" w:space="0" w:color="auto"/>
      </w:divBdr>
    </w:div>
    <w:div w:id="1608467338">
      <w:bodyDiv w:val="1"/>
      <w:marLeft w:val="0"/>
      <w:marRight w:val="0"/>
      <w:marTop w:val="0"/>
      <w:marBottom w:val="0"/>
      <w:divBdr>
        <w:top w:val="none" w:sz="0" w:space="0" w:color="auto"/>
        <w:left w:val="none" w:sz="0" w:space="0" w:color="auto"/>
        <w:bottom w:val="none" w:sz="0" w:space="0" w:color="auto"/>
        <w:right w:val="none" w:sz="0" w:space="0" w:color="auto"/>
      </w:divBdr>
      <w:divsChild>
        <w:div w:id="1072049718">
          <w:marLeft w:val="0"/>
          <w:marRight w:val="0"/>
          <w:marTop w:val="0"/>
          <w:marBottom w:val="0"/>
          <w:divBdr>
            <w:top w:val="none" w:sz="0" w:space="0" w:color="auto"/>
            <w:left w:val="none" w:sz="0" w:space="0" w:color="auto"/>
            <w:bottom w:val="none" w:sz="0" w:space="0" w:color="auto"/>
            <w:right w:val="none" w:sz="0" w:space="0" w:color="auto"/>
          </w:divBdr>
        </w:div>
        <w:div w:id="1426881560">
          <w:marLeft w:val="0"/>
          <w:marRight w:val="0"/>
          <w:marTop w:val="0"/>
          <w:marBottom w:val="0"/>
          <w:divBdr>
            <w:top w:val="none" w:sz="0" w:space="0" w:color="auto"/>
            <w:left w:val="none" w:sz="0" w:space="0" w:color="auto"/>
            <w:bottom w:val="none" w:sz="0" w:space="0" w:color="auto"/>
            <w:right w:val="none" w:sz="0" w:space="0" w:color="auto"/>
          </w:divBdr>
        </w:div>
      </w:divsChild>
    </w:div>
    <w:div w:id="1724716061">
      <w:bodyDiv w:val="1"/>
      <w:marLeft w:val="0"/>
      <w:marRight w:val="0"/>
      <w:marTop w:val="0"/>
      <w:marBottom w:val="0"/>
      <w:divBdr>
        <w:top w:val="none" w:sz="0" w:space="0" w:color="auto"/>
        <w:left w:val="none" w:sz="0" w:space="0" w:color="auto"/>
        <w:bottom w:val="none" w:sz="0" w:space="0" w:color="auto"/>
        <w:right w:val="none" w:sz="0" w:space="0" w:color="auto"/>
      </w:divBdr>
    </w:div>
    <w:div w:id="2047027210">
      <w:bodyDiv w:val="1"/>
      <w:marLeft w:val="0"/>
      <w:marRight w:val="0"/>
      <w:marTop w:val="0"/>
      <w:marBottom w:val="0"/>
      <w:divBdr>
        <w:top w:val="none" w:sz="0" w:space="0" w:color="auto"/>
        <w:left w:val="none" w:sz="0" w:space="0" w:color="auto"/>
        <w:bottom w:val="none" w:sz="0" w:space="0" w:color="auto"/>
        <w:right w:val="none" w:sz="0" w:space="0" w:color="auto"/>
      </w:divBdr>
    </w:div>
    <w:div w:id="2047099514">
      <w:bodyDiv w:val="1"/>
      <w:marLeft w:val="0"/>
      <w:marRight w:val="0"/>
      <w:marTop w:val="0"/>
      <w:marBottom w:val="0"/>
      <w:divBdr>
        <w:top w:val="none" w:sz="0" w:space="0" w:color="auto"/>
        <w:left w:val="none" w:sz="0" w:space="0" w:color="auto"/>
        <w:bottom w:val="none" w:sz="0" w:space="0" w:color="auto"/>
        <w:right w:val="none" w:sz="0" w:space="0" w:color="auto"/>
      </w:divBdr>
      <w:divsChild>
        <w:div w:id="1389307189">
          <w:marLeft w:val="0"/>
          <w:marRight w:val="0"/>
          <w:marTop w:val="0"/>
          <w:marBottom w:val="0"/>
          <w:divBdr>
            <w:top w:val="none" w:sz="0" w:space="0" w:color="auto"/>
            <w:left w:val="none" w:sz="0" w:space="0" w:color="auto"/>
            <w:bottom w:val="none" w:sz="0" w:space="0" w:color="auto"/>
            <w:right w:val="none" w:sz="0" w:space="0" w:color="auto"/>
          </w:divBdr>
          <w:divsChild>
            <w:div w:id="1071269361">
              <w:marLeft w:val="0"/>
              <w:marRight w:val="0"/>
              <w:marTop w:val="0"/>
              <w:marBottom w:val="0"/>
              <w:divBdr>
                <w:top w:val="none" w:sz="0" w:space="0" w:color="auto"/>
                <w:left w:val="none" w:sz="0" w:space="0" w:color="auto"/>
                <w:bottom w:val="none" w:sz="0" w:space="0" w:color="auto"/>
                <w:right w:val="none" w:sz="0" w:space="0" w:color="auto"/>
              </w:divBdr>
              <w:divsChild>
                <w:div w:id="1310786929">
                  <w:marLeft w:val="0"/>
                  <w:marRight w:val="0"/>
                  <w:marTop w:val="0"/>
                  <w:marBottom w:val="0"/>
                  <w:divBdr>
                    <w:top w:val="none" w:sz="0" w:space="0" w:color="auto"/>
                    <w:left w:val="none" w:sz="0" w:space="0" w:color="auto"/>
                    <w:bottom w:val="none" w:sz="0" w:space="0" w:color="auto"/>
                    <w:right w:val="none" w:sz="0" w:space="0" w:color="auto"/>
                  </w:divBdr>
                  <w:divsChild>
                    <w:div w:id="930745327">
                      <w:marLeft w:val="0"/>
                      <w:marRight w:val="0"/>
                      <w:marTop w:val="0"/>
                      <w:marBottom w:val="0"/>
                      <w:divBdr>
                        <w:top w:val="none" w:sz="0" w:space="0" w:color="auto"/>
                        <w:left w:val="none" w:sz="0" w:space="0" w:color="auto"/>
                        <w:bottom w:val="none" w:sz="0" w:space="0" w:color="auto"/>
                        <w:right w:val="none" w:sz="0" w:space="0" w:color="auto"/>
                      </w:divBdr>
                      <w:divsChild>
                        <w:div w:id="977999501">
                          <w:marLeft w:val="0"/>
                          <w:marRight w:val="0"/>
                          <w:marTop w:val="0"/>
                          <w:marBottom w:val="0"/>
                          <w:divBdr>
                            <w:top w:val="none" w:sz="0" w:space="0" w:color="auto"/>
                            <w:left w:val="none" w:sz="0" w:space="0" w:color="auto"/>
                            <w:bottom w:val="none" w:sz="0" w:space="0" w:color="auto"/>
                            <w:right w:val="none" w:sz="0" w:space="0" w:color="auto"/>
                          </w:divBdr>
                          <w:divsChild>
                            <w:div w:id="671102407">
                              <w:marLeft w:val="0"/>
                              <w:marRight w:val="0"/>
                              <w:marTop w:val="0"/>
                              <w:marBottom w:val="0"/>
                              <w:divBdr>
                                <w:top w:val="none" w:sz="0" w:space="0" w:color="auto"/>
                                <w:left w:val="none" w:sz="0" w:space="0" w:color="auto"/>
                                <w:bottom w:val="none" w:sz="0" w:space="0" w:color="auto"/>
                                <w:right w:val="none" w:sz="0" w:space="0" w:color="auto"/>
                              </w:divBdr>
                              <w:divsChild>
                                <w:div w:id="1378045041">
                                  <w:marLeft w:val="0"/>
                                  <w:marRight w:val="0"/>
                                  <w:marTop w:val="0"/>
                                  <w:marBottom w:val="0"/>
                                  <w:divBdr>
                                    <w:top w:val="none" w:sz="0" w:space="0" w:color="auto"/>
                                    <w:left w:val="none" w:sz="0" w:space="0" w:color="auto"/>
                                    <w:bottom w:val="none" w:sz="0" w:space="0" w:color="auto"/>
                                    <w:right w:val="none" w:sz="0" w:space="0" w:color="auto"/>
                                  </w:divBdr>
                                  <w:divsChild>
                                    <w:div w:id="1190411387">
                                      <w:marLeft w:val="0"/>
                                      <w:marRight w:val="0"/>
                                      <w:marTop w:val="0"/>
                                      <w:marBottom w:val="0"/>
                                      <w:divBdr>
                                        <w:top w:val="none" w:sz="0" w:space="0" w:color="auto"/>
                                        <w:left w:val="none" w:sz="0" w:space="0" w:color="auto"/>
                                        <w:bottom w:val="none" w:sz="0" w:space="0" w:color="auto"/>
                                        <w:right w:val="none" w:sz="0" w:space="0" w:color="auto"/>
                                      </w:divBdr>
                                      <w:divsChild>
                                        <w:div w:id="697851722">
                                          <w:marLeft w:val="0"/>
                                          <w:marRight w:val="0"/>
                                          <w:marTop w:val="0"/>
                                          <w:marBottom w:val="0"/>
                                          <w:divBdr>
                                            <w:top w:val="none" w:sz="0" w:space="0" w:color="auto"/>
                                            <w:left w:val="none" w:sz="0" w:space="0" w:color="auto"/>
                                            <w:bottom w:val="none" w:sz="0" w:space="0" w:color="auto"/>
                                            <w:right w:val="none" w:sz="0" w:space="0" w:color="auto"/>
                                          </w:divBdr>
                                          <w:divsChild>
                                            <w:div w:id="229078085">
                                              <w:marLeft w:val="0"/>
                                              <w:marRight w:val="0"/>
                                              <w:marTop w:val="0"/>
                                              <w:marBottom w:val="0"/>
                                              <w:divBdr>
                                                <w:top w:val="none" w:sz="0" w:space="0" w:color="auto"/>
                                                <w:left w:val="none" w:sz="0" w:space="0" w:color="auto"/>
                                                <w:bottom w:val="none" w:sz="0" w:space="0" w:color="auto"/>
                                                <w:right w:val="none" w:sz="0" w:space="0" w:color="auto"/>
                                              </w:divBdr>
                                              <w:divsChild>
                                                <w:div w:id="700589886">
                                                  <w:marLeft w:val="0"/>
                                                  <w:marRight w:val="0"/>
                                                  <w:marTop w:val="0"/>
                                                  <w:marBottom w:val="0"/>
                                                  <w:divBdr>
                                                    <w:top w:val="none" w:sz="0" w:space="0" w:color="auto"/>
                                                    <w:left w:val="none" w:sz="0" w:space="0" w:color="auto"/>
                                                    <w:bottom w:val="none" w:sz="0" w:space="0" w:color="auto"/>
                                                    <w:right w:val="none" w:sz="0" w:space="0" w:color="auto"/>
                                                  </w:divBdr>
                                                  <w:divsChild>
                                                    <w:div w:id="1755128862">
                                                      <w:marLeft w:val="0"/>
                                                      <w:marRight w:val="0"/>
                                                      <w:marTop w:val="0"/>
                                                      <w:marBottom w:val="0"/>
                                                      <w:divBdr>
                                                        <w:top w:val="none" w:sz="0" w:space="0" w:color="auto"/>
                                                        <w:left w:val="none" w:sz="0" w:space="0" w:color="auto"/>
                                                        <w:bottom w:val="none" w:sz="0" w:space="0" w:color="auto"/>
                                                        <w:right w:val="none" w:sz="0" w:space="0" w:color="auto"/>
                                                      </w:divBdr>
                                                      <w:divsChild>
                                                        <w:div w:id="663704318">
                                                          <w:marLeft w:val="0"/>
                                                          <w:marRight w:val="0"/>
                                                          <w:marTop w:val="0"/>
                                                          <w:marBottom w:val="0"/>
                                                          <w:divBdr>
                                                            <w:top w:val="none" w:sz="0" w:space="0" w:color="auto"/>
                                                            <w:left w:val="none" w:sz="0" w:space="0" w:color="auto"/>
                                                            <w:bottom w:val="none" w:sz="0" w:space="0" w:color="auto"/>
                                                            <w:right w:val="none" w:sz="0" w:space="0" w:color="auto"/>
                                                          </w:divBdr>
                                                          <w:divsChild>
                                                            <w:div w:id="1156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010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ner.maderthaner@univie.a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n.at" TargetMode="External"/><Relationship Id="rId5" Type="http://schemas.openxmlformats.org/officeDocument/2006/relationships/webSettings" Target="webSettings.xml"/><Relationship Id="rId10" Type="http://schemas.openxmlformats.org/officeDocument/2006/relationships/hyperlink" Target="mailto:rainer.maderthaner@univie.ac.at" TargetMode="External"/><Relationship Id="rId4" Type="http://schemas.openxmlformats.org/officeDocument/2006/relationships/settings" Target="settings.xml"/><Relationship Id="rId9" Type="http://schemas.openxmlformats.org/officeDocument/2006/relationships/hyperlink" Target="http://www.rela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028EB-885F-4AA4-BAC4-A697801A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Maderthaner Maderthaner</dc:creator>
  <cp:keywords/>
  <dc:description/>
  <cp:lastModifiedBy>Maderthaner Maderthaner</cp:lastModifiedBy>
  <cp:revision>2</cp:revision>
  <cp:lastPrinted>2024-08-23T14:38:00Z</cp:lastPrinted>
  <dcterms:created xsi:type="dcterms:W3CDTF">2024-08-23T14:41:00Z</dcterms:created>
  <dcterms:modified xsi:type="dcterms:W3CDTF">2024-08-23T14:41:00Z</dcterms:modified>
</cp:coreProperties>
</file>